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E43" w:rsidRPr="00E21BA6" w:rsidRDefault="00492E43" w:rsidP="00976993">
      <w:pPr>
        <w:pStyle w:val="a8"/>
        <w:jc w:val="both"/>
        <w:rPr>
          <w:rFonts w:eastAsia="Calibri"/>
          <w:color w:val="FF0000"/>
          <w:sz w:val="22"/>
          <w:szCs w:val="22"/>
          <w:lang w:eastAsia="en-US"/>
        </w:rPr>
      </w:pPr>
    </w:p>
    <w:p w:rsidR="00543C18" w:rsidRPr="00E21BA6" w:rsidRDefault="00E21BA6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С</w:t>
      </w:r>
      <w:r w:rsidR="00543C18" w:rsidRPr="00E21BA6">
        <w:rPr>
          <w:sz w:val="22"/>
          <w:szCs w:val="22"/>
        </w:rPr>
        <w:t>водн</w:t>
      </w:r>
      <w:r w:rsidRPr="00E21BA6">
        <w:rPr>
          <w:sz w:val="22"/>
          <w:szCs w:val="22"/>
        </w:rPr>
        <w:t>ый</w:t>
      </w:r>
      <w:r w:rsidR="00543C18" w:rsidRPr="00E21BA6">
        <w:rPr>
          <w:sz w:val="22"/>
          <w:szCs w:val="22"/>
        </w:rPr>
        <w:t xml:space="preserve"> отчет о результатах проведения оценки регулирующего воздействия проекта </w:t>
      </w:r>
      <w:r w:rsidR="004A5400" w:rsidRPr="00E21BA6">
        <w:rPr>
          <w:sz w:val="22"/>
          <w:szCs w:val="22"/>
        </w:rPr>
        <w:t>постановления «Об утверждении Порядка заключения инвестиционных договоров в отношении объектов местного значения Кондинского района»</w:t>
      </w:r>
    </w:p>
    <w:p w:rsidR="00543C18" w:rsidRPr="00E21BA6" w:rsidRDefault="00543C18" w:rsidP="00543C18">
      <w:pPr>
        <w:jc w:val="center"/>
        <w:rPr>
          <w:sz w:val="22"/>
          <w:szCs w:val="22"/>
        </w:rPr>
      </w:pPr>
    </w:p>
    <w:tbl>
      <w:tblPr>
        <w:tblW w:w="494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32"/>
        <w:gridCol w:w="4493"/>
      </w:tblGrid>
      <w:tr w:rsidR="00543C18" w:rsidRPr="00E21BA6" w:rsidTr="00543C18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Сроки проведения публичного обсуждения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проекта муниципального нормативного правового акта:</w:t>
            </w:r>
          </w:p>
        </w:tc>
      </w:tr>
      <w:tr w:rsidR="00543C18" w:rsidRPr="00E21BA6" w:rsidTr="00543C18">
        <w:trPr>
          <w:trHeight w:val="158"/>
        </w:trPr>
        <w:tc>
          <w:tcPr>
            <w:tcW w:w="2759" w:type="pct"/>
            <w:shd w:val="clear" w:color="auto" w:fill="auto"/>
          </w:tcPr>
          <w:p w:rsidR="00543C18" w:rsidRPr="00E21BA6" w:rsidRDefault="00543C18" w:rsidP="00543C18">
            <w:pPr>
              <w:jc w:val="both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</w:rPr>
              <w:t>начало</w:t>
            </w:r>
            <w:r w:rsidRPr="00E21BA6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543C18" w:rsidRPr="00E21BA6" w:rsidRDefault="00543C18" w:rsidP="008B3DED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«</w:t>
            </w:r>
            <w:r w:rsidR="008B3DED">
              <w:rPr>
                <w:sz w:val="22"/>
                <w:szCs w:val="22"/>
              </w:rPr>
              <w:t>17</w:t>
            </w:r>
            <w:r w:rsidRPr="00E21BA6">
              <w:rPr>
                <w:sz w:val="22"/>
                <w:szCs w:val="22"/>
              </w:rPr>
              <w:t>»</w:t>
            </w:r>
            <w:r w:rsidR="008B3DED">
              <w:rPr>
                <w:sz w:val="22"/>
                <w:szCs w:val="22"/>
              </w:rPr>
              <w:t xml:space="preserve"> января</w:t>
            </w:r>
            <w:r w:rsidRPr="00E21BA6">
              <w:rPr>
                <w:sz w:val="22"/>
                <w:szCs w:val="22"/>
              </w:rPr>
              <w:t xml:space="preserve"> 20</w:t>
            </w:r>
            <w:r w:rsidR="008B3DED">
              <w:rPr>
                <w:sz w:val="22"/>
                <w:szCs w:val="22"/>
              </w:rPr>
              <w:t>19</w:t>
            </w:r>
            <w:r w:rsidRPr="00E21BA6">
              <w:rPr>
                <w:sz w:val="22"/>
                <w:szCs w:val="22"/>
              </w:rPr>
              <w:t xml:space="preserve"> года</w:t>
            </w:r>
          </w:p>
        </w:tc>
      </w:tr>
      <w:tr w:rsidR="00543C18" w:rsidRPr="00E21BA6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E21BA6" w:rsidRDefault="00543C18" w:rsidP="00543C18">
            <w:pPr>
              <w:jc w:val="both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</w:rPr>
              <w:t>окончание</w:t>
            </w:r>
            <w:r w:rsidRPr="00E21BA6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543C18" w:rsidRPr="00E21BA6" w:rsidRDefault="00543C18" w:rsidP="00EC62B4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«</w:t>
            </w:r>
            <w:r w:rsidR="00EC62B4">
              <w:rPr>
                <w:sz w:val="22"/>
                <w:szCs w:val="22"/>
              </w:rPr>
              <w:t>13</w:t>
            </w:r>
            <w:r w:rsidRPr="00E21BA6">
              <w:rPr>
                <w:sz w:val="22"/>
                <w:szCs w:val="22"/>
              </w:rPr>
              <w:t>»</w:t>
            </w:r>
            <w:r w:rsidR="00EC62B4">
              <w:rPr>
                <w:sz w:val="22"/>
                <w:szCs w:val="22"/>
              </w:rPr>
              <w:t xml:space="preserve"> февраля</w:t>
            </w:r>
            <w:r w:rsidRPr="00E21BA6">
              <w:rPr>
                <w:sz w:val="22"/>
                <w:szCs w:val="22"/>
              </w:rPr>
              <w:t xml:space="preserve"> 20</w:t>
            </w:r>
            <w:r w:rsidR="00EC62B4">
              <w:rPr>
                <w:sz w:val="22"/>
                <w:szCs w:val="22"/>
              </w:rPr>
              <w:t>19</w:t>
            </w:r>
            <w:r w:rsidRPr="00E21BA6">
              <w:rPr>
                <w:sz w:val="22"/>
                <w:szCs w:val="22"/>
              </w:rPr>
              <w:t xml:space="preserve"> года</w:t>
            </w:r>
          </w:p>
        </w:tc>
      </w:tr>
      <w:tr w:rsidR="00543C18" w:rsidRPr="00E21BA6" w:rsidTr="00543C18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543C18" w:rsidRPr="00E21BA6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543C18" w:rsidRPr="00E21BA6" w:rsidRDefault="00767A1E" w:rsidP="00543C1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543C18" w:rsidRPr="00E21BA6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E21BA6" w:rsidRDefault="00543C18" w:rsidP="00543C18">
            <w:pPr>
              <w:jc w:val="right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543C18" w:rsidRPr="00E21BA6" w:rsidRDefault="00767A1E" w:rsidP="00767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43C18" w:rsidRPr="00E21BA6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E21BA6" w:rsidRDefault="00543C18" w:rsidP="00543C18">
            <w:pPr>
              <w:jc w:val="right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</w:p>
        </w:tc>
      </w:tr>
      <w:tr w:rsidR="00543C18" w:rsidRPr="00E21BA6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E21BA6" w:rsidRDefault="00543C18" w:rsidP="00543C18">
            <w:pPr>
              <w:jc w:val="right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</w:p>
        </w:tc>
      </w:tr>
    </w:tbl>
    <w:p w:rsidR="00543C18" w:rsidRPr="00E21BA6" w:rsidRDefault="00543C18" w:rsidP="00543C18">
      <w:pPr>
        <w:spacing w:before="240"/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1. Общая информация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3628"/>
        <w:gridCol w:w="5726"/>
      </w:tblGrid>
      <w:tr w:rsidR="00543C18" w:rsidRPr="00E21BA6" w:rsidTr="00543C18">
        <w:tc>
          <w:tcPr>
            <w:tcW w:w="336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Регулирующий орган (далее – разработчик): </w:t>
            </w:r>
          </w:p>
          <w:p w:rsidR="00543C18" w:rsidRPr="00E21BA6" w:rsidRDefault="004A5400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Комитет экономического развития администрации Кондинского района (комитет экономического развития)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(указываются полное и краткое наименования)</w:t>
            </w:r>
          </w:p>
        </w:tc>
      </w:tr>
      <w:tr w:rsidR="00543C18" w:rsidRPr="00E21BA6" w:rsidTr="00543C18">
        <w:trPr>
          <w:trHeight w:val="902"/>
        </w:trPr>
        <w:tc>
          <w:tcPr>
            <w:tcW w:w="336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E21BA6" w:rsidRDefault="00543C18" w:rsidP="00E21BA6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Сведения об органах власти – соисполнителях: </w:t>
            </w:r>
          </w:p>
          <w:p w:rsidR="008C4022" w:rsidRDefault="004A5400" w:rsidP="008C4022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Управление по природным ресурсам и экологии администрации Кондинского района (Управление по природным ресурсам и экологии), Управление архитектуры и градостроительства администрации Кондинского района (Управление архитектуры и градостроительства), муниципальное учреждение «Управление капитального строительства Кондинского района» (МУ «УКС Кондинского района»)</w:t>
            </w:r>
            <w:r w:rsidR="00A37D55" w:rsidRPr="00E21BA6">
              <w:rPr>
                <w:sz w:val="22"/>
                <w:szCs w:val="22"/>
              </w:rPr>
              <w:t xml:space="preserve">, </w:t>
            </w:r>
          </w:p>
          <w:p w:rsidR="00543C18" w:rsidRPr="00E21BA6" w:rsidRDefault="00543C18" w:rsidP="008C4022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(указываются полное и краткое наименования)</w:t>
            </w:r>
          </w:p>
        </w:tc>
      </w:tr>
      <w:tr w:rsidR="00543C18" w:rsidRPr="00E21BA6" w:rsidTr="00543C18">
        <w:trPr>
          <w:trHeight w:val="991"/>
        </w:trPr>
        <w:tc>
          <w:tcPr>
            <w:tcW w:w="336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Вид и наименование проекта муниципального нормативного правового акта: </w:t>
            </w:r>
          </w:p>
          <w:p w:rsidR="00543C18" w:rsidRPr="00E21BA6" w:rsidRDefault="004A5400" w:rsidP="004A5400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проект постановления «Об утверждении Порядка заключения инвестиционных договоров в отношении объектов местного значения Кондинского района»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9A1E14">
        <w:trPr>
          <w:trHeight w:val="1102"/>
        </w:trPr>
        <w:tc>
          <w:tcPr>
            <w:tcW w:w="336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:rsidR="00E21BA6" w:rsidRDefault="001742ED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Проект постановления разработан в соответствии с </w:t>
            </w:r>
            <w:r w:rsidRPr="00E21BA6">
              <w:rPr>
                <w:rFonts w:eastAsia="Calibri"/>
                <w:sz w:val="22"/>
                <w:szCs w:val="22"/>
              </w:rPr>
              <w:t xml:space="preserve"> Федеральн</w:t>
            </w:r>
            <w:r>
              <w:rPr>
                <w:rFonts w:eastAsia="Calibri"/>
                <w:sz w:val="22"/>
                <w:szCs w:val="22"/>
              </w:rPr>
              <w:t>ым</w:t>
            </w:r>
            <w:r w:rsidRPr="00E21BA6">
              <w:rPr>
                <w:rFonts w:eastAsia="Calibri"/>
                <w:sz w:val="22"/>
                <w:szCs w:val="22"/>
              </w:rPr>
              <w:t xml:space="preserve"> закон</w:t>
            </w:r>
            <w:r>
              <w:rPr>
                <w:rFonts w:eastAsia="Calibri"/>
                <w:sz w:val="22"/>
                <w:szCs w:val="22"/>
              </w:rPr>
              <w:t>ом</w:t>
            </w:r>
            <w:r w:rsidRPr="00E21BA6">
              <w:rPr>
                <w:rFonts w:eastAsia="Calibri"/>
                <w:sz w:val="22"/>
                <w:szCs w:val="22"/>
              </w:rPr>
              <w:t xml:space="preserve"> от 25.02.1999 №39-Ф3 «Об инвестиционной деятельности в Российской Федерации, осуществляемой в форме капитальных вложений»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  <w:p w:rsidR="00543C18" w:rsidRPr="00E21BA6" w:rsidRDefault="00E21BA6" w:rsidP="00E21BA6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4A5400" w:rsidRPr="00E21BA6">
              <w:rPr>
                <w:sz w:val="22"/>
                <w:szCs w:val="22"/>
              </w:rPr>
              <w:t>Проектом постановления предполагается утвердить Порядок заключения инвестиционных договоров в отношении объектов местного значения Кондинского района</w:t>
            </w:r>
            <w:r w:rsidR="00F36607" w:rsidRPr="00E21BA6">
              <w:rPr>
                <w:sz w:val="22"/>
                <w:szCs w:val="22"/>
              </w:rPr>
              <w:t xml:space="preserve"> и Порядок проведения конкурса на право заключения инвестиционного договора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336" w:type="pct"/>
            <w:vMerge w:val="restar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E21BA6" w:rsidRDefault="00543C18" w:rsidP="00543C18">
            <w:pPr>
              <w:jc w:val="both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Контактная информация исполнителя разработчика:</w:t>
            </w:r>
          </w:p>
        </w:tc>
      </w:tr>
      <w:tr w:rsidR="00543C18" w:rsidRPr="00E21BA6" w:rsidTr="00543C18">
        <w:tc>
          <w:tcPr>
            <w:tcW w:w="336" w:type="pct"/>
            <w:vMerge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E21BA6" w:rsidRDefault="00F36607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Скину Ирина Николаевна</w:t>
            </w:r>
          </w:p>
        </w:tc>
      </w:tr>
      <w:tr w:rsidR="00543C18" w:rsidRPr="00E21BA6" w:rsidTr="00543C18">
        <w:tc>
          <w:tcPr>
            <w:tcW w:w="336" w:type="pct"/>
            <w:vMerge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E21BA6" w:rsidRDefault="00F36607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Заместитель председателя комитета экономического развития администрации Кондинского района</w:t>
            </w:r>
          </w:p>
        </w:tc>
      </w:tr>
      <w:tr w:rsidR="00543C18" w:rsidRPr="00E21BA6" w:rsidTr="00543C1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E21BA6" w:rsidRDefault="00F36607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8(34677)41-121</w:t>
            </w:r>
          </w:p>
        </w:tc>
      </w:tr>
      <w:tr w:rsidR="00543C18" w:rsidRPr="00E21BA6" w:rsidTr="00543C1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E21BA6" w:rsidRDefault="00F36607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ekonomika@admkonda.ru</w:t>
            </w:r>
          </w:p>
        </w:tc>
      </w:tr>
    </w:tbl>
    <w:p w:rsidR="00543C18" w:rsidRPr="00E21BA6" w:rsidRDefault="00543C18" w:rsidP="00543C18">
      <w:pPr>
        <w:jc w:val="center"/>
        <w:rPr>
          <w:sz w:val="22"/>
          <w:szCs w:val="22"/>
        </w:rPr>
      </w:pP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 xml:space="preserve">2. Степень регулирующего воздействия </w:t>
      </w: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проекта нормативного правового акта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4"/>
        <w:gridCol w:w="5176"/>
        <w:gridCol w:w="4168"/>
      </w:tblGrid>
      <w:tr w:rsidR="00543C18" w:rsidRPr="00E21BA6" w:rsidTr="00543C18">
        <w:tc>
          <w:tcPr>
            <w:tcW w:w="341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543C18" w:rsidRPr="00E21BA6" w:rsidRDefault="00F36607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высокая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(высокая/ средняя/ низкая)</w:t>
            </w:r>
          </w:p>
        </w:tc>
      </w:tr>
      <w:tr w:rsidR="00543C18" w:rsidRPr="00E21BA6" w:rsidTr="009A1E14">
        <w:trPr>
          <w:trHeight w:val="1095"/>
        </w:trPr>
        <w:tc>
          <w:tcPr>
            <w:tcW w:w="341" w:type="pct"/>
            <w:shd w:val="clear" w:color="auto" w:fill="auto"/>
          </w:tcPr>
          <w:p w:rsidR="00543C18" w:rsidRPr="00E21BA6" w:rsidRDefault="00543C18" w:rsidP="00543C18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lastRenderedPageBreak/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Обоснование отнесения проекта муниципального</w:t>
            </w:r>
            <w:r w:rsidR="00DA074C" w:rsidRPr="00E21BA6">
              <w:rPr>
                <w:sz w:val="22"/>
                <w:szCs w:val="22"/>
              </w:rPr>
              <w:t xml:space="preserve"> нормативного правового акта </w:t>
            </w:r>
            <w:r w:rsidRPr="00E21BA6">
              <w:rPr>
                <w:sz w:val="22"/>
                <w:szCs w:val="22"/>
              </w:rPr>
              <w:t xml:space="preserve">к определенной степени регулирующего воздействия: </w:t>
            </w:r>
          </w:p>
          <w:p w:rsidR="00F36607" w:rsidRPr="00E21BA6" w:rsidRDefault="00F36607" w:rsidP="00F36607">
            <w:pPr>
              <w:pStyle w:val="a8"/>
              <w:ind w:firstLine="709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проект постановления содержит положения, устанавливающие новые обязанности для субъектов предпринимательской и инвестиционной деятельности, а также устанавливающие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  <w:p w:rsidR="00543C18" w:rsidRPr="00E21BA6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543C18" w:rsidRPr="00E21BA6" w:rsidRDefault="00543C18" w:rsidP="00543C18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(место для текстового описания)</w:t>
            </w:r>
          </w:p>
        </w:tc>
      </w:tr>
    </w:tbl>
    <w:p w:rsidR="00543C18" w:rsidRPr="00E21BA6" w:rsidRDefault="00543C18" w:rsidP="00543C18">
      <w:pPr>
        <w:jc w:val="center"/>
        <w:rPr>
          <w:sz w:val="22"/>
          <w:szCs w:val="22"/>
        </w:rPr>
      </w:pP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9206"/>
      </w:tblGrid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</w:p>
          <w:p w:rsidR="00F36607" w:rsidRPr="00E21BA6" w:rsidRDefault="00F36607" w:rsidP="00F36607">
            <w:pPr>
              <w:autoSpaceDE w:val="0"/>
              <w:autoSpaceDN w:val="0"/>
              <w:adjustRightInd w:val="0"/>
              <w:ind w:firstLine="707"/>
              <w:jc w:val="both"/>
              <w:rPr>
                <w:rFonts w:eastAsia="Calibri"/>
                <w:sz w:val="22"/>
                <w:szCs w:val="22"/>
              </w:rPr>
            </w:pPr>
            <w:r w:rsidRPr="00E21BA6">
              <w:rPr>
                <w:rFonts w:eastAsia="Calibri"/>
                <w:sz w:val="22"/>
                <w:szCs w:val="22"/>
              </w:rPr>
              <w:t>В соответствии с ч.1 ст.З Федерального закона от 25.02.1999 №39-Ф3 «Об инвестиционной деятельности в Российской Федерации, осуществляемой в форме капитальных вложений» объектами капитальных вложений в Российской Федерации являются находящиеся в частной, государственной, муниципальной и иных формах собственности различные виды вновь создаваемого и (или) модернизируемого имущества, за изъятиями, устанавливаемыми федеральными законами.</w:t>
            </w:r>
          </w:p>
          <w:p w:rsidR="00F36607" w:rsidRPr="00E21BA6" w:rsidRDefault="00F36607" w:rsidP="00F36607">
            <w:pPr>
              <w:autoSpaceDE w:val="0"/>
              <w:autoSpaceDN w:val="0"/>
              <w:adjustRightInd w:val="0"/>
              <w:ind w:firstLine="707"/>
              <w:jc w:val="both"/>
              <w:rPr>
                <w:rFonts w:eastAsia="Calibri"/>
                <w:sz w:val="22"/>
                <w:szCs w:val="22"/>
              </w:rPr>
            </w:pPr>
            <w:r w:rsidRPr="00E21BA6">
              <w:rPr>
                <w:rFonts w:eastAsia="Calibri"/>
                <w:sz w:val="22"/>
                <w:szCs w:val="22"/>
              </w:rPr>
              <w:t>Согласно П.2 ч.1 ст. 19 вышеуказанного Федерального закона прямое участие органов местного самоуправления в инвестиционной деятельности, осуществляемой в форме капитальных вложений, реализуется путем разработки, утверждения и финансирования инвестиционных проектов, осуществляемых муниципальными образованиями.</w:t>
            </w:r>
          </w:p>
          <w:p w:rsidR="00F27575" w:rsidRDefault="00F36607" w:rsidP="00F27575">
            <w:pPr>
              <w:autoSpaceDE w:val="0"/>
              <w:autoSpaceDN w:val="0"/>
              <w:adjustRightInd w:val="0"/>
              <w:ind w:firstLine="707"/>
              <w:jc w:val="both"/>
              <w:rPr>
                <w:rFonts w:eastAsia="Calibri"/>
                <w:sz w:val="22"/>
                <w:szCs w:val="22"/>
              </w:rPr>
            </w:pPr>
            <w:r w:rsidRPr="00E21BA6">
              <w:rPr>
                <w:rFonts w:eastAsia="Calibri"/>
                <w:sz w:val="22"/>
                <w:szCs w:val="22"/>
              </w:rPr>
              <w:t>В Кондинском районе отсутствует муниципальный нормативный правовой акт, утверждающий порядок заключения инвестиционных договоров в отношении объектов местного значения, что приводит к нарушению  Федерального закона от 25.02.1999 №39-Ф3 «Об инвестиционной деятельности в Российской Федерации, осуществляемой в форме капитальных вложений», в связи с чем принятие данного постановления направлено на регулирование инвестиционной деятельности в муниципальном образовании Кондинский район</w:t>
            </w:r>
          </w:p>
          <w:p w:rsidR="00543C18" w:rsidRPr="00E21BA6" w:rsidRDefault="00543C18" w:rsidP="00F27575">
            <w:pPr>
              <w:autoSpaceDE w:val="0"/>
              <w:autoSpaceDN w:val="0"/>
              <w:adjustRightInd w:val="0"/>
              <w:ind w:firstLine="707"/>
              <w:jc w:val="both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Негативные эффекты, возникающие в связи с наличием проблемы:</w:t>
            </w:r>
          </w:p>
          <w:p w:rsidR="00431C37" w:rsidRPr="00E21BA6" w:rsidRDefault="00431C37" w:rsidP="003B553B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sz w:val="22"/>
                <w:szCs w:val="22"/>
              </w:rPr>
            </w:pPr>
            <w:r w:rsidRPr="00E21BA6">
              <w:rPr>
                <w:rFonts w:eastAsia="Calibri"/>
                <w:iCs/>
                <w:sz w:val="22"/>
                <w:szCs w:val="22"/>
              </w:rPr>
              <w:t xml:space="preserve">- </w:t>
            </w:r>
            <w:r w:rsidR="003B553B" w:rsidRPr="00E21BA6">
              <w:rPr>
                <w:rFonts w:eastAsia="Calibri"/>
                <w:iCs/>
                <w:sz w:val="22"/>
                <w:szCs w:val="22"/>
              </w:rPr>
              <w:t xml:space="preserve">Отсутствие или недостаточность объектов местного значения, необходимых для исполнения вопросов местного значения, переданных государственных полномочий в соответствии </w:t>
            </w:r>
            <w:r w:rsidR="003B553B" w:rsidRPr="00E21BA6">
              <w:rPr>
                <w:rFonts w:eastAsia="Calibri"/>
                <w:sz w:val="22"/>
                <w:szCs w:val="22"/>
              </w:rPr>
              <w:t xml:space="preserve">с </w:t>
            </w:r>
            <w:r w:rsidR="003B553B" w:rsidRPr="00E21BA6">
              <w:rPr>
                <w:rFonts w:eastAsia="Calibri"/>
                <w:iCs/>
                <w:sz w:val="22"/>
                <w:szCs w:val="22"/>
              </w:rPr>
              <w:t>федеральными законами, законами автономного округа, Уставом мунициnального образования Кондинский район приведет к снижению показателей социально - экономического развития Кондинского района, а также формированию отрицательного мнения населения района о  работе государственных органов Ханты - Мансийского автономного округа - Югры, органов местного самоуправления Кондинского района</w:t>
            </w:r>
            <w:r w:rsidRPr="00E21BA6">
              <w:rPr>
                <w:rFonts w:eastAsia="Calibri"/>
                <w:iCs/>
                <w:sz w:val="22"/>
                <w:szCs w:val="22"/>
              </w:rPr>
              <w:t>;</w:t>
            </w:r>
          </w:p>
          <w:p w:rsidR="00543C18" w:rsidRPr="00E21BA6" w:rsidRDefault="00431C37" w:rsidP="00E55E6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Cs/>
                <w:sz w:val="22"/>
                <w:szCs w:val="22"/>
              </w:rPr>
              <w:t>-</w:t>
            </w:r>
            <w:r w:rsidR="003B553B" w:rsidRPr="00E21BA6">
              <w:rPr>
                <w:rFonts w:eastAsia="Calibri"/>
                <w:iCs/>
                <w:sz w:val="22"/>
                <w:szCs w:val="22"/>
              </w:rPr>
              <w:t xml:space="preserve"> </w:t>
            </w:r>
            <w:r w:rsidR="003B553B" w:rsidRPr="00E21BA6">
              <w:rPr>
                <w:rFonts w:eastAsia="Calibri"/>
                <w:sz w:val="22"/>
                <w:szCs w:val="22"/>
              </w:rPr>
              <w:t>нарушение  Федерального закона от 25.02.1999 №39-Ф3 «Об инвестиционной деятельности в Российской Федерации, осуществляемой в форме капитальных вложений»</w:t>
            </w:r>
          </w:p>
        </w:tc>
      </w:tr>
      <w:tr w:rsidR="00543C18" w:rsidRPr="00E21BA6" w:rsidTr="009A1E14">
        <w:trPr>
          <w:trHeight w:val="1268"/>
        </w:trPr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543C18" w:rsidRPr="00E21BA6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543C18" w:rsidRPr="00E21BA6" w:rsidRDefault="00E55E6B" w:rsidP="00E21BA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sz w:val="22"/>
                <w:szCs w:val="22"/>
              </w:rPr>
              <w:t>В адрес администрации Кондинского района</w:t>
            </w:r>
            <w:r w:rsidR="00E21BA6" w:rsidRPr="00E21BA6">
              <w:rPr>
                <w:rFonts w:eastAsia="Calibri"/>
                <w:sz w:val="22"/>
                <w:szCs w:val="22"/>
              </w:rPr>
              <w:t xml:space="preserve"> направлено представление прокурора Кондинского района от 19 ноября 2018 года № 07-03-2018/1141 о нарушении федерального законодательство в области инвестиционной деятельности в части </w:t>
            </w:r>
            <w:r w:rsidR="00E21BA6" w:rsidRPr="00E21BA6">
              <w:rPr>
                <w:rFonts w:ascii="TimesNewRomanPSMT" w:eastAsia="Calibri" w:hAnsi="TimesNewRomanPSMT" w:cs="TimesNewRomanPSMT"/>
                <w:sz w:val="22"/>
                <w:szCs w:val="22"/>
              </w:rPr>
              <w:t>отсутствия разработанного и утвержденного порядка заключения инвестиционных договоров в отношении объектов местного значения</w:t>
            </w:r>
            <w:r w:rsidR="00543C18"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543C18" w:rsidRPr="00E21BA6" w:rsidRDefault="00066509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Проблема не может быть решена без вмешательства муниципальных органов власти, так как у </w:t>
            </w:r>
            <w:r w:rsidR="001742ED">
              <w:rPr>
                <w:sz w:val="22"/>
                <w:szCs w:val="22"/>
              </w:rPr>
              <w:t>у</w:t>
            </w:r>
            <w:r w:rsidRPr="00E21BA6">
              <w:rPr>
                <w:sz w:val="22"/>
                <w:szCs w:val="22"/>
              </w:rPr>
              <w:t>частников отсутствуют полномочия в решении данной проблемы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lastRenderedPageBreak/>
              <w:t>3.5.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Источники данных:</w:t>
            </w:r>
          </w:p>
          <w:p w:rsidR="00543C18" w:rsidRPr="00E21BA6" w:rsidRDefault="001742ED" w:rsidP="001742ED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</w:t>
            </w:r>
            <w:r w:rsidRPr="00E21BA6">
              <w:rPr>
                <w:rFonts w:eastAsia="Calibri"/>
                <w:sz w:val="22"/>
                <w:szCs w:val="22"/>
              </w:rPr>
              <w:t>Федеральн</w:t>
            </w:r>
            <w:r>
              <w:rPr>
                <w:rFonts w:eastAsia="Calibri"/>
                <w:sz w:val="22"/>
                <w:szCs w:val="22"/>
              </w:rPr>
              <w:t>ый</w:t>
            </w:r>
            <w:r w:rsidRPr="00E21BA6">
              <w:rPr>
                <w:rFonts w:eastAsia="Calibri"/>
                <w:sz w:val="22"/>
                <w:szCs w:val="22"/>
              </w:rPr>
              <w:t xml:space="preserve"> закон от 25.02.1999 №39-Ф3 «Об инвестиционной деятельности в Российской Федерации, осуществляемой в форме капитальных вложений»</w:t>
            </w:r>
            <w:r>
              <w:rPr>
                <w:rFonts w:eastAsia="Calibri"/>
                <w:sz w:val="22"/>
                <w:szCs w:val="22"/>
              </w:rPr>
              <w:t>;</w:t>
            </w:r>
            <w:r w:rsidRPr="00E21BA6">
              <w:rPr>
                <w:rFonts w:eastAsia="Calibri"/>
                <w:sz w:val="22"/>
                <w:szCs w:val="22"/>
              </w:rPr>
              <w:t xml:space="preserve"> </w:t>
            </w:r>
            <w:r w:rsidR="00E21BA6" w:rsidRPr="00E21BA6">
              <w:rPr>
                <w:rFonts w:eastAsia="Calibri"/>
                <w:sz w:val="22"/>
                <w:szCs w:val="22"/>
              </w:rPr>
              <w:t>представление прокурора Кондинского района от 19 ноября 2018 года № 07-03-2018/1141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Иная информация о проблеме:</w:t>
            </w:r>
          </w:p>
          <w:p w:rsidR="00543C18" w:rsidRPr="00E21BA6" w:rsidRDefault="00066509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отсутстует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543C18" w:rsidRPr="00E21BA6" w:rsidRDefault="00543C18" w:rsidP="00543C18">
      <w:pPr>
        <w:jc w:val="center"/>
        <w:rPr>
          <w:sz w:val="22"/>
          <w:szCs w:val="22"/>
        </w:rPr>
      </w:pP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 xml:space="preserve">4. Опыт решения аналогичных проблем в других субъектах </w:t>
      </w: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9206"/>
      </w:tblGrid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Опыт решения аналогичных проблем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543C18" w:rsidRPr="00E21BA6" w:rsidRDefault="003B553B" w:rsidP="003B553B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         </w:t>
            </w:r>
            <w:r w:rsidR="00066509" w:rsidRPr="00E21BA6">
              <w:rPr>
                <w:sz w:val="22"/>
                <w:szCs w:val="22"/>
              </w:rPr>
              <w:t>В Ханты-Мансийском автономном округе-Югре только в двух мунициплаьных образованиях приняты аналогичные нормативные правовые акты:</w:t>
            </w:r>
            <w:r w:rsidRPr="00E21BA6">
              <w:rPr>
                <w:sz w:val="22"/>
                <w:szCs w:val="22"/>
              </w:rPr>
              <w:t xml:space="preserve"> постановления администрации Сургутского района от 15.06.2017 № 1806-нпа «»Об утверждении порядка заключения инвестиционных договоров в отношении объектов местного значения Сургутского района», администрации</w:t>
            </w:r>
            <w:r w:rsidR="008C1292" w:rsidRPr="00E21BA6">
              <w:rPr>
                <w:sz w:val="22"/>
                <w:szCs w:val="22"/>
              </w:rPr>
              <w:t xml:space="preserve"> </w:t>
            </w:r>
            <w:r w:rsidRPr="00E21BA6">
              <w:rPr>
                <w:sz w:val="22"/>
                <w:szCs w:val="22"/>
              </w:rPr>
              <w:t>города Урай от 02.07.2018 № 1623 «Об утверждении порядка заключения инвестиционного договора в отношении объектов местного значения города Урай»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Источники данных:</w:t>
            </w:r>
          </w:p>
          <w:p w:rsidR="00543C18" w:rsidRPr="00E21BA6" w:rsidRDefault="00B6254D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Информационно-правовая система «Консультант-плюс»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543C18" w:rsidRPr="00E21BA6" w:rsidRDefault="00543C18" w:rsidP="00543C18">
      <w:pPr>
        <w:jc w:val="center"/>
        <w:rPr>
          <w:sz w:val="22"/>
          <w:szCs w:val="22"/>
        </w:rPr>
      </w:pP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3935"/>
        <w:gridCol w:w="816"/>
        <w:gridCol w:w="4466"/>
      </w:tblGrid>
      <w:tr w:rsidR="00543C18" w:rsidRPr="00E21BA6" w:rsidTr="009A1E14">
        <w:trPr>
          <w:trHeight w:val="570"/>
        </w:trPr>
        <w:tc>
          <w:tcPr>
            <w:tcW w:w="404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543C18" w:rsidRPr="00E21BA6" w:rsidTr="00543C18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543C18" w:rsidRPr="00E21BA6" w:rsidRDefault="00B6254D" w:rsidP="00B6254D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Регулирование инвестиционной деятельности в муниципальном образовании К</w:t>
            </w:r>
            <w:r w:rsidR="0039516C" w:rsidRPr="00E21BA6">
              <w:rPr>
                <w:rFonts w:eastAsia="Calibri"/>
                <w:sz w:val="22"/>
                <w:szCs w:val="22"/>
                <w:lang w:eastAsia="en-US"/>
              </w:rPr>
              <w:t>ондинский район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543C18" w:rsidRPr="00E21BA6" w:rsidRDefault="0039516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2019 и последующие годы</w:t>
            </w:r>
          </w:p>
        </w:tc>
      </w:tr>
      <w:tr w:rsidR="00543C18" w:rsidRPr="00E21BA6" w:rsidTr="00543C18">
        <w:trPr>
          <w:trHeight w:val="52"/>
        </w:trPr>
        <w:tc>
          <w:tcPr>
            <w:tcW w:w="2366" w:type="pct"/>
            <w:gridSpan w:val="2"/>
            <w:shd w:val="clear" w:color="auto" w:fill="auto"/>
          </w:tcPr>
          <w:p w:rsidR="0039516C" w:rsidRPr="00E21BA6" w:rsidRDefault="0039516C" w:rsidP="0039516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Повышение инвестиционной привлекательности</w:t>
            </w:r>
            <w:r w:rsidRPr="00E21BA6">
              <w:rPr>
                <w:rFonts w:eastAsia="Calibri"/>
                <w:sz w:val="22"/>
                <w:szCs w:val="22"/>
              </w:rPr>
              <w:t xml:space="preserve"> в связи с наличием нормативной правовой базы, регулирующей инвестиционную деятельность. </w:t>
            </w:r>
          </w:p>
          <w:p w:rsidR="00543C18" w:rsidRPr="00E21BA6" w:rsidRDefault="00543C18" w:rsidP="0039516C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34" w:type="pct"/>
            <w:gridSpan w:val="2"/>
            <w:shd w:val="clear" w:color="auto" w:fill="auto"/>
          </w:tcPr>
          <w:p w:rsidR="00543C18" w:rsidRPr="00E21BA6" w:rsidRDefault="0039516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2019 и последующие годы</w:t>
            </w:r>
          </w:p>
        </w:tc>
      </w:tr>
      <w:tr w:rsidR="00543C18" w:rsidRPr="00E21BA6" w:rsidTr="00543C18">
        <w:tc>
          <w:tcPr>
            <w:tcW w:w="404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Обоснование соответствия целей предлагаемого регулирования при</w:t>
            </w:r>
            <w:r w:rsidR="006F34BF" w:rsidRPr="00E21BA6">
              <w:rPr>
                <w:sz w:val="22"/>
                <w:szCs w:val="22"/>
              </w:rPr>
              <w:t>нципам правового регулирования</w:t>
            </w:r>
          </w:p>
          <w:p w:rsidR="00543C18" w:rsidRPr="00E21BA6" w:rsidRDefault="001C6055" w:rsidP="001C6055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  </w:t>
            </w:r>
            <w:r w:rsidR="008C1292" w:rsidRPr="00E21BA6">
              <w:rPr>
                <w:rFonts w:eastAsia="Calibri"/>
                <w:sz w:val="22"/>
                <w:szCs w:val="22"/>
              </w:rPr>
              <w:t>Соответствие Федеральному закону от 25.02.1999 №39-Ф3 «Об инвестиционной деятельности в Российской Федерации, осуществляемой в форме капитальных вложений»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404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Иная информация о целях предлагаемого регулирования:</w:t>
            </w:r>
          </w:p>
          <w:p w:rsidR="00543C18" w:rsidRPr="00E21BA6" w:rsidRDefault="008C1292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отсутствует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543C18" w:rsidRPr="00E21BA6" w:rsidRDefault="00543C18" w:rsidP="00543C18">
      <w:pPr>
        <w:jc w:val="center"/>
        <w:rPr>
          <w:sz w:val="22"/>
          <w:szCs w:val="22"/>
        </w:rPr>
      </w:pP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 xml:space="preserve">6. Описание предлагаемого регулирования и иных возможных </w:t>
      </w: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способов решения проблемы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9206"/>
      </w:tblGrid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6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Описание предлагаемого способа решения проблемы и преодоления связанных с ней негативных эффектов:</w:t>
            </w:r>
          </w:p>
          <w:p w:rsidR="00543C18" w:rsidRPr="00E21BA6" w:rsidRDefault="008C1292" w:rsidP="008C1292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           В целях создания объекта местного значения Кондинского района инвестору предлагается заключить инвестиционный договор. Инвестиционный договор заключается в соответствии с порядком организации и проведения конкурса на право заключения инвестиционных договоров в отношении создания объекта местного значения на территории Кондинского района. Инвестиционный договор заключает администрация Кондинского района от имени муниципального образования Кондинский район с победителем конкурса на право заключения инвестиционного договора, принимающим на себя обязательства в предусмотренный инвестиционным договором срок своими силами или с привлечением иных лиц создать объект местного значения Кондинского района на территории Кондинского района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:rsidR="00543C18" w:rsidRPr="00E21BA6" w:rsidRDefault="00C9720E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отсутствуют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Обоснование выбора предлагаемого способа решения проблемы:</w:t>
            </w:r>
          </w:p>
          <w:p w:rsidR="00543C18" w:rsidRPr="00E21BA6" w:rsidRDefault="001C6055" w:rsidP="001C6055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E21BA6" w:rsidRPr="00E21BA6">
              <w:rPr>
                <w:sz w:val="22"/>
                <w:szCs w:val="22"/>
              </w:rPr>
              <w:t>Опыт других муниципальных образований Ханты-Мансийского автономного округа-Югры (Сургутский район, город Урай), рекомендации прокуратуры Кондинского района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c>
          <w:tcPr>
            <w:tcW w:w="410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Иная информация о предлагаемом способе решения проблемы:</w:t>
            </w:r>
          </w:p>
          <w:p w:rsidR="00543C18" w:rsidRPr="00E21BA6" w:rsidRDefault="0053601A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отсутствует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543C18" w:rsidRPr="00E21BA6" w:rsidRDefault="00543C18" w:rsidP="00543C18">
      <w:pPr>
        <w:spacing w:before="240"/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"/>
        <w:gridCol w:w="3985"/>
        <w:gridCol w:w="826"/>
        <w:gridCol w:w="4396"/>
      </w:tblGrid>
      <w:tr w:rsidR="00543C18" w:rsidRPr="00E21BA6" w:rsidTr="00543C18">
        <w:trPr>
          <w:trHeight w:val="55"/>
        </w:trPr>
        <w:tc>
          <w:tcPr>
            <w:tcW w:w="409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7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7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Оценка количества участников отношений:</w:t>
            </w:r>
          </w:p>
        </w:tc>
      </w:tr>
      <w:tr w:rsidR="00543C18" w:rsidRPr="00E21BA6" w:rsidTr="009A1E14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543C18" w:rsidRPr="00E21BA6" w:rsidRDefault="00D63F27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Юридические лица независимо от организационно-правовой формы собственности, индивидуальные предприниматели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543C18" w:rsidRPr="00E21BA6" w:rsidRDefault="00D63F27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734</w:t>
            </w:r>
          </w:p>
        </w:tc>
      </w:tr>
      <w:tr w:rsidR="00543C18" w:rsidRPr="00E21BA6" w:rsidTr="00543C18">
        <w:tc>
          <w:tcPr>
            <w:tcW w:w="409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7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E21BA6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Источники данных:</w:t>
            </w:r>
          </w:p>
          <w:p w:rsidR="00543C18" w:rsidRPr="00E21BA6" w:rsidRDefault="001C6055" w:rsidP="001C6055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D63F27" w:rsidRPr="00E21BA6">
              <w:rPr>
                <w:sz w:val="22"/>
                <w:szCs w:val="22"/>
              </w:rPr>
              <w:t>Единый реестр субъектов малого и среднего предпринимательства (</w:t>
            </w:r>
            <w:hyperlink r:id="rId8" w:history="1">
              <w:r w:rsidR="00D63F27" w:rsidRPr="00E21BA6">
                <w:rPr>
                  <w:rStyle w:val="a5"/>
                  <w:sz w:val="22"/>
                  <w:szCs w:val="22"/>
                </w:rPr>
                <w:t>https://rmsp.nalog.ru/</w:t>
              </w:r>
            </w:hyperlink>
            <w:r w:rsidR="00D63F27" w:rsidRPr="00E21BA6">
              <w:rPr>
                <w:sz w:val="22"/>
                <w:szCs w:val="22"/>
              </w:rPr>
              <w:t>) по состоянию на 10.01.2019 года</w:t>
            </w: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</w:tr>
    </w:tbl>
    <w:p w:rsidR="006F34BF" w:rsidRPr="00E21BA6" w:rsidRDefault="006F34BF" w:rsidP="00543C18">
      <w:pPr>
        <w:jc w:val="center"/>
        <w:rPr>
          <w:sz w:val="22"/>
          <w:szCs w:val="22"/>
        </w:rPr>
      </w:pP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7.1. Анализ влияния социально-экономических последствий</w:t>
      </w: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 xml:space="preserve">реализации проекта </w:t>
      </w:r>
      <w:r w:rsidR="006F34BF" w:rsidRPr="00E21BA6">
        <w:rPr>
          <w:sz w:val="22"/>
          <w:szCs w:val="22"/>
        </w:rPr>
        <w:t xml:space="preserve">муниципального </w:t>
      </w:r>
      <w:r w:rsidRPr="00E21BA6">
        <w:rPr>
          <w:sz w:val="22"/>
          <w:szCs w:val="22"/>
        </w:rPr>
        <w:t>нормативного правового акта на деятельность субъектов малого и среднего предпринимательства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4"/>
        <w:gridCol w:w="2164"/>
        <w:gridCol w:w="215"/>
        <w:gridCol w:w="562"/>
        <w:gridCol w:w="1855"/>
        <w:gridCol w:w="156"/>
        <w:gridCol w:w="14"/>
        <w:gridCol w:w="580"/>
        <w:gridCol w:w="1578"/>
      </w:tblGrid>
      <w:tr w:rsidR="00543C18" w:rsidRPr="00E21BA6" w:rsidTr="009A1E14">
        <w:trPr>
          <w:trHeight w:val="639"/>
        </w:trPr>
        <w:tc>
          <w:tcPr>
            <w:tcW w:w="2914" w:type="pct"/>
            <w:gridSpan w:val="4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Количественная (интервальная оценка)</w:t>
            </w:r>
          </w:p>
        </w:tc>
        <w:tc>
          <w:tcPr>
            <w:tcW w:w="787" w:type="pct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Удельный вес (%)</w:t>
            </w:r>
          </w:p>
        </w:tc>
      </w:tr>
      <w:tr w:rsidR="00543C18" w:rsidRPr="00E21BA6" w:rsidTr="00543C18">
        <w:trPr>
          <w:trHeight w:val="423"/>
        </w:trPr>
        <w:tc>
          <w:tcPr>
            <w:tcW w:w="2914" w:type="pct"/>
            <w:gridSpan w:val="4"/>
            <w:shd w:val="clear" w:color="auto" w:fill="auto"/>
          </w:tcPr>
          <w:p w:rsidR="00543C18" w:rsidRPr="00E21BA6" w:rsidRDefault="00543C18" w:rsidP="00543C18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Микропредприятия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E21BA6" w:rsidRDefault="00D63F27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718</w:t>
            </w:r>
          </w:p>
        </w:tc>
        <w:tc>
          <w:tcPr>
            <w:tcW w:w="787" w:type="pct"/>
          </w:tcPr>
          <w:p w:rsidR="00543C18" w:rsidRPr="00E21BA6" w:rsidRDefault="00D63F27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97,8</w:t>
            </w:r>
          </w:p>
        </w:tc>
      </w:tr>
      <w:tr w:rsidR="00543C18" w:rsidRPr="00E21BA6" w:rsidTr="00543C18">
        <w:trPr>
          <w:trHeight w:val="387"/>
        </w:trPr>
        <w:tc>
          <w:tcPr>
            <w:tcW w:w="2914" w:type="pct"/>
            <w:gridSpan w:val="4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E21BA6" w:rsidRDefault="00D63F27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87" w:type="pct"/>
          </w:tcPr>
          <w:p w:rsidR="00543C18" w:rsidRPr="00E21BA6" w:rsidRDefault="00D63F27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2,2</w:t>
            </w:r>
          </w:p>
        </w:tc>
      </w:tr>
      <w:tr w:rsidR="00543C18" w:rsidRPr="00E21BA6" w:rsidTr="00543C18">
        <w:trPr>
          <w:trHeight w:val="355"/>
        </w:trPr>
        <w:tc>
          <w:tcPr>
            <w:tcW w:w="2914" w:type="pct"/>
            <w:gridSpan w:val="4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E21BA6" w:rsidRDefault="00D63F27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87" w:type="pct"/>
          </w:tcPr>
          <w:p w:rsidR="00543C18" w:rsidRPr="00E21BA6" w:rsidRDefault="007C1BC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43C18" w:rsidRPr="00E21BA6" w:rsidTr="00543C18">
        <w:trPr>
          <w:trHeight w:val="347"/>
        </w:trPr>
        <w:tc>
          <w:tcPr>
            <w:tcW w:w="2914" w:type="pct"/>
            <w:gridSpan w:val="4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E21BA6" w:rsidRDefault="00D63F27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87" w:type="pct"/>
          </w:tcPr>
          <w:p w:rsidR="00543C18" w:rsidRPr="00E21BA6" w:rsidRDefault="007C1BC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43C18" w:rsidRPr="00E21BA6" w:rsidTr="00543C18">
        <w:trPr>
          <w:trHeight w:val="393"/>
        </w:trPr>
        <w:tc>
          <w:tcPr>
            <w:tcW w:w="5000" w:type="pct"/>
            <w:gridSpan w:val="9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7.1.2. Источники данных:</w:t>
            </w:r>
          </w:p>
          <w:p w:rsidR="00543C18" w:rsidRPr="00E21BA6" w:rsidRDefault="007C1BC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lastRenderedPageBreak/>
              <w:t>Единый реестр субъектов малого и среднего предпринимательства (</w:t>
            </w:r>
            <w:hyperlink r:id="rId9" w:history="1">
              <w:r w:rsidRPr="00E21BA6">
                <w:rPr>
                  <w:rStyle w:val="a5"/>
                  <w:sz w:val="22"/>
                  <w:szCs w:val="22"/>
                </w:rPr>
                <w:t>https://rmsp.nalog.ru/</w:t>
              </w:r>
            </w:hyperlink>
            <w:r w:rsidRPr="00E21BA6">
              <w:rPr>
                <w:sz w:val="22"/>
                <w:szCs w:val="22"/>
              </w:rPr>
              <w:t>) по состоянию на 10.01.2019 года</w:t>
            </w: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DA074C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7.1.3. Оценка влияния проекта </w:t>
            </w:r>
            <w:r w:rsidR="006F34BF" w:rsidRPr="00E21BA6">
              <w:rPr>
                <w:sz w:val="22"/>
                <w:szCs w:val="22"/>
              </w:rPr>
              <w:t>муниципального</w:t>
            </w:r>
            <w:r w:rsidR="006F34BF" w:rsidRPr="00E21BA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E21BA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  <w:p w:rsidR="008B3D86" w:rsidRPr="00E21BA6" w:rsidRDefault="008B3D86" w:rsidP="008B3D8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21BA6">
              <w:rPr>
                <w:rFonts w:eastAsia="Calibri"/>
                <w:sz w:val="22"/>
                <w:szCs w:val="22"/>
              </w:rPr>
              <w:t>Принятие проекта постановления способствует п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овышению инвестиционной привлекательности Кондинского района, что приведет </w:t>
            </w:r>
            <w:r w:rsidRPr="00E21BA6">
              <w:rPr>
                <w:rFonts w:eastAsia="Calibri"/>
                <w:sz w:val="22"/>
                <w:szCs w:val="22"/>
              </w:rPr>
              <w:t xml:space="preserve">к увеличению количества субъектов малого и среднего предпринимательства, реализующих свою деятельность на территории Кондинского района и в целом развитие инвестиционной активности в сфере малого и среднего предпринимательства как на территории района, округа и Российской Федерации.  </w:t>
            </w:r>
          </w:p>
          <w:p w:rsidR="00543C18" w:rsidRPr="00E21BA6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Pr="00E21BA6">
              <w:rPr>
                <w:i/>
                <w:sz w:val="22"/>
                <w:szCs w:val="22"/>
              </w:rPr>
              <w:t>место для текстового описания</w:t>
            </w:r>
            <w:r w:rsidRPr="00E21BA6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E21BA6" w:rsidTr="00543C18">
        <w:trPr>
          <w:trHeight w:val="390"/>
        </w:trPr>
        <w:tc>
          <w:tcPr>
            <w:tcW w:w="2527" w:type="pct"/>
            <w:gridSpan w:val="2"/>
            <w:vMerge w:val="restar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473" w:type="pct"/>
            <w:gridSpan w:val="7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7.1.5 Количественная оценка</w:t>
            </w:r>
          </w:p>
        </w:tc>
      </w:tr>
      <w:tr w:rsidR="00543C18" w:rsidRPr="00E21BA6" w:rsidTr="00543C18">
        <w:trPr>
          <w:trHeight w:val="52"/>
        </w:trPr>
        <w:tc>
          <w:tcPr>
            <w:tcW w:w="2527" w:type="pct"/>
            <w:gridSpan w:val="2"/>
            <w:vMerge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12" w:type="pct"/>
            <w:gridSpan w:val="3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Единовременные</w:t>
            </w:r>
          </w:p>
        </w:tc>
        <w:tc>
          <w:tcPr>
            <w:tcW w:w="1161" w:type="pct"/>
            <w:gridSpan w:val="4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Периодические</w:t>
            </w:r>
          </w:p>
        </w:tc>
      </w:tr>
      <w:tr w:rsidR="00543C18" w:rsidRPr="00E21BA6" w:rsidTr="00543C18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Содержательные издержки</w:t>
            </w:r>
            <w:r w:rsidRPr="00E21BA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footnoteReference w:id="2"/>
            </w:r>
          </w:p>
        </w:tc>
      </w:tr>
      <w:tr w:rsidR="00543C18" w:rsidRPr="00E21BA6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E21BA6" w:rsidRDefault="009466DD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  <w:tc>
          <w:tcPr>
            <w:tcW w:w="1290" w:type="pct"/>
            <w:gridSpan w:val="4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43C18" w:rsidRPr="00E21BA6" w:rsidTr="00543C18">
        <w:trPr>
          <w:trHeight w:val="293"/>
        </w:trPr>
        <w:tc>
          <w:tcPr>
            <w:tcW w:w="5000" w:type="pct"/>
            <w:gridSpan w:val="9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Информационные издержки</w:t>
            </w:r>
            <w:r w:rsidRPr="00E21BA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footnoteReference w:id="3"/>
            </w:r>
          </w:p>
        </w:tc>
      </w:tr>
      <w:tr w:rsidR="00543C18" w:rsidRPr="00E21BA6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E21BA6" w:rsidRDefault="009466DD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Документы и материалы, включенные в состав конкурсного предложения на участие в конкурсе на право заключения инвестиционного договора</w:t>
            </w:r>
          </w:p>
        </w:tc>
        <w:tc>
          <w:tcPr>
            <w:tcW w:w="1290" w:type="pct"/>
            <w:gridSpan w:val="4"/>
          </w:tcPr>
          <w:p w:rsidR="009466DD" w:rsidRPr="00E21BA6" w:rsidRDefault="009466DD" w:rsidP="009466DD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Расходы на приобретение канцелярских товаров - </w:t>
            </w:r>
            <w:r w:rsidR="003E57CA" w:rsidRPr="00E21BA6"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="00120405" w:rsidRPr="00E21BA6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  руб.</w:t>
            </w:r>
          </w:p>
          <w:p w:rsidR="009466DD" w:rsidRPr="00E21BA6" w:rsidRDefault="009466DD" w:rsidP="009466DD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1.Бумага  офисная 2</w:t>
            </w:r>
            <w:r w:rsidR="00ED435F" w:rsidRPr="00E21BA6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 руб.  за 1 пачку  (500 листов.) </w:t>
            </w:r>
          </w:p>
          <w:p w:rsidR="009466DD" w:rsidRPr="00E21BA6" w:rsidRDefault="009466DD" w:rsidP="009466DD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 лист - 0,</w:t>
            </w:r>
            <w:r w:rsidR="00ED435F" w:rsidRPr="00E21BA6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8 коп. </w:t>
            </w:r>
          </w:p>
          <w:p w:rsidR="009466DD" w:rsidRPr="00E21BA6" w:rsidRDefault="009466DD" w:rsidP="009466DD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0,</w:t>
            </w:r>
            <w:r w:rsidR="00ED435F" w:rsidRPr="00E21BA6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8 коп. * </w:t>
            </w:r>
            <w:r w:rsidR="00ED435F" w:rsidRPr="00E21BA6">
              <w:rPr>
                <w:rFonts w:eastAsia="Calibri"/>
                <w:sz w:val="22"/>
                <w:szCs w:val="22"/>
                <w:lang w:eastAsia="en-US"/>
              </w:rPr>
              <w:t>100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 листов = </w:t>
            </w:r>
            <w:r w:rsidR="00ED435F" w:rsidRPr="00E21BA6">
              <w:rPr>
                <w:rFonts w:eastAsia="Calibri"/>
                <w:sz w:val="22"/>
                <w:szCs w:val="22"/>
                <w:lang w:eastAsia="en-US"/>
              </w:rPr>
              <w:t>48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9466DD" w:rsidRPr="00E21BA6" w:rsidRDefault="009466DD" w:rsidP="009466DD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2.Картридж на лазерный принтер (на 1500 листов).</w:t>
            </w:r>
          </w:p>
          <w:p w:rsidR="009466DD" w:rsidRPr="00E21BA6" w:rsidRDefault="009466DD" w:rsidP="009466DD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цена - 1</w:t>
            </w:r>
            <w:r w:rsidR="00120405" w:rsidRPr="00E21BA6">
              <w:rPr>
                <w:rFonts w:eastAsia="Calibri"/>
                <w:sz w:val="22"/>
                <w:szCs w:val="22"/>
                <w:lang w:eastAsia="en-US"/>
              </w:rPr>
              <w:t>663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9466DD" w:rsidRPr="00E21BA6" w:rsidRDefault="009466DD" w:rsidP="009466DD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Печать 1 листа: 1</w:t>
            </w:r>
            <w:r w:rsidR="00120405" w:rsidRPr="00E21BA6">
              <w:rPr>
                <w:rFonts w:eastAsia="Calibri"/>
                <w:sz w:val="22"/>
                <w:szCs w:val="22"/>
                <w:lang w:eastAsia="en-US"/>
              </w:rPr>
              <w:t>663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/1500 = 1,</w:t>
            </w:r>
            <w:r w:rsidR="00120405" w:rsidRPr="00E21BA6">
              <w:rPr>
                <w:rFonts w:eastAsia="Calibri"/>
                <w:sz w:val="22"/>
                <w:szCs w:val="22"/>
                <w:lang w:eastAsia="en-US"/>
              </w:rPr>
              <w:t>11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9466DD" w:rsidRPr="00E21BA6" w:rsidRDefault="00120405" w:rsidP="009466DD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="009466DD" w:rsidRPr="00E21BA6">
              <w:rPr>
                <w:rFonts w:eastAsia="Calibri"/>
                <w:sz w:val="22"/>
                <w:szCs w:val="22"/>
                <w:lang w:eastAsia="en-US"/>
              </w:rPr>
              <w:t>0 листов *1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,11 руб. = 111</w:t>
            </w:r>
            <w:r w:rsidR="009466DD" w:rsidRPr="00E21BA6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543C18" w:rsidRPr="00E21BA6" w:rsidRDefault="003E57CA" w:rsidP="000130A1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3. Бумажный конверт для документов 1 шт. 50 руб.</w:t>
            </w:r>
          </w:p>
        </w:tc>
        <w:tc>
          <w:tcPr>
            <w:tcW w:w="1076" w:type="pct"/>
            <w:gridSpan w:val="2"/>
          </w:tcPr>
          <w:p w:rsidR="00543C18" w:rsidRPr="00E21BA6" w:rsidRDefault="00120405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отсутс</w:t>
            </w:r>
            <w:r w:rsidR="00C6694A" w:rsidRPr="00E21BA6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вуют</w:t>
            </w:r>
          </w:p>
        </w:tc>
      </w:tr>
      <w:tr w:rsidR="00543C18" w:rsidRPr="00E21BA6" w:rsidTr="00543C18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Преимущества и (или) иные выгоды</w:t>
            </w:r>
            <w:r w:rsidRPr="00E21BA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footnoteReference w:id="4"/>
            </w:r>
          </w:p>
        </w:tc>
      </w:tr>
      <w:tr w:rsidR="00543C18" w:rsidRPr="00E21BA6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E21BA6" w:rsidRDefault="00120405" w:rsidP="00120405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Выкуп администрацией Кондинского района </w:t>
            </w:r>
            <w:r w:rsidRPr="00E21BA6">
              <w:rPr>
                <w:sz w:val="22"/>
                <w:szCs w:val="22"/>
              </w:rPr>
              <w:t xml:space="preserve">созданного инвестором объекта местного значения в объеме, установленном инвестиционным договором </w:t>
            </w:r>
          </w:p>
        </w:tc>
        <w:tc>
          <w:tcPr>
            <w:tcW w:w="1290" w:type="pct"/>
            <w:gridSpan w:val="4"/>
          </w:tcPr>
          <w:p w:rsidR="00543C18" w:rsidRPr="00E21BA6" w:rsidRDefault="00120405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В соответствии с инвестиционным договором</w:t>
            </w:r>
          </w:p>
        </w:tc>
        <w:tc>
          <w:tcPr>
            <w:tcW w:w="1076" w:type="pct"/>
            <w:gridSpan w:val="2"/>
          </w:tcPr>
          <w:p w:rsidR="00543C18" w:rsidRPr="00E21BA6" w:rsidRDefault="00120405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543C18" w:rsidRPr="00E21BA6" w:rsidTr="00543C1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543C18" w:rsidRPr="00E21BA6" w:rsidRDefault="00543C18" w:rsidP="001742ED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7.</w:t>
            </w:r>
            <w:r w:rsidR="001742ED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="001742ED"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. Итого:</w:t>
            </w:r>
          </w:p>
        </w:tc>
      </w:tr>
      <w:tr w:rsidR="00543C18" w:rsidRPr="00E21BA6" w:rsidTr="00543C18">
        <w:trPr>
          <w:trHeight w:val="852"/>
        </w:trPr>
        <w:tc>
          <w:tcPr>
            <w:tcW w:w="2634" w:type="pct"/>
            <w:gridSpan w:val="3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Издержки (содержательные и информационные)</w:t>
            </w:r>
          </w:p>
        </w:tc>
        <w:tc>
          <w:tcPr>
            <w:tcW w:w="1290" w:type="pct"/>
            <w:gridSpan w:val="4"/>
          </w:tcPr>
          <w:p w:rsidR="00543C18" w:rsidRPr="00E21BA6" w:rsidRDefault="003E57CA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="00120405" w:rsidRPr="00E21BA6">
              <w:rPr>
                <w:rFonts w:eastAsia="Calibri"/>
                <w:sz w:val="22"/>
                <w:szCs w:val="22"/>
                <w:lang w:eastAsia="en-US"/>
              </w:rPr>
              <w:t>9 рублей</w:t>
            </w:r>
          </w:p>
        </w:tc>
        <w:tc>
          <w:tcPr>
            <w:tcW w:w="1076" w:type="pct"/>
            <w:gridSpan w:val="2"/>
          </w:tcPr>
          <w:p w:rsidR="00543C18" w:rsidRPr="00E21BA6" w:rsidRDefault="00120405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543C18" w:rsidRPr="00E21BA6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543C18" w:rsidRPr="00E21BA6" w:rsidRDefault="00120405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Объем денежных средств будет установлен инвестиционным договором</w:t>
            </w:r>
          </w:p>
        </w:tc>
        <w:tc>
          <w:tcPr>
            <w:tcW w:w="1076" w:type="pct"/>
            <w:gridSpan w:val="2"/>
          </w:tcPr>
          <w:p w:rsidR="00543C18" w:rsidRPr="00E21BA6" w:rsidRDefault="00120405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543C18" w:rsidRPr="00E21BA6" w:rsidTr="00543C1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7.1.7. Источники данных:</w:t>
            </w:r>
          </w:p>
          <w:p w:rsidR="00543C18" w:rsidRPr="00E21BA6" w:rsidRDefault="00C6694A" w:rsidP="001742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sz w:val="22"/>
                <w:szCs w:val="22"/>
              </w:rPr>
              <w:t>проект постановления «Об утверждении Порядка заключения инвестиционных договоров в отношении объектов местного значения Кондинского района», информационная сеть «Интернет»</w:t>
            </w:r>
            <w:r w:rsidR="001742ED">
              <w:rPr>
                <w:sz w:val="22"/>
                <w:szCs w:val="22"/>
              </w:rPr>
              <w:t xml:space="preserve"> (скриншоты прилагаются)</w:t>
            </w:r>
          </w:p>
        </w:tc>
      </w:tr>
      <w:tr w:rsidR="00543C18" w:rsidRPr="00E21BA6" w:rsidTr="00543C1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="006F34BF" w:rsidRPr="00E21BA6">
              <w:rPr>
                <w:sz w:val="22"/>
                <w:szCs w:val="22"/>
              </w:rPr>
              <w:t>муниципального</w:t>
            </w:r>
            <w:r w:rsidR="006F34BF" w:rsidRPr="00E21BA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t>нормативного правового акта</w:t>
            </w:r>
          </w:p>
        </w:tc>
      </w:tr>
      <w:tr w:rsidR="00543C18" w:rsidRPr="00E21BA6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Нормативно-правовые</w:t>
            </w:r>
          </w:p>
        </w:tc>
        <w:tc>
          <w:tcPr>
            <w:tcW w:w="3552" w:type="pct"/>
            <w:gridSpan w:val="8"/>
          </w:tcPr>
          <w:p w:rsidR="00543C18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Разработка и принятие распоряжения администрации Кондинского района утверждающего форму инвестиционного договора</w:t>
            </w:r>
          </w:p>
        </w:tc>
      </w:tr>
      <w:tr w:rsidR="00543C18" w:rsidRPr="00E21BA6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Организационные </w:t>
            </w:r>
          </w:p>
        </w:tc>
        <w:tc>
          <w:tcPr>
            <w:tcW w:w="3552" w:type="pct"/>
            <w:gridSpan w:val="8"/>
          </w:tcPr>
          <w:p w:rsidR="00543C18" w:rsidRPr="00E21BA6" w:rsidRDefault="004F1F5B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информирование Субъектов малого и среднего предпринимательства о имеющейся возможности заключения инвестиционных договоров путем размещения нормативного правового акта на официальном сайте органов местного самоуправления Кондинского района</w:t>
            </w:r>
          </w:p>
        </w:tc>
      </w:tr>
      <w:tr w:rsidR="00543C18" w:rsidRPr="00E21BA6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543C18" w:rsidRPr="00E21BA6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466" w:type="pct"/>
            <w:gridSpan w:val="3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Микропредприятия</w:t>
            </w:r>
          </w:p>
        </w:tc>
        <w:tc>
          <w:tcPr>
            <w:tcW w:w="1003" w:type="pct"/>
            <w:gridSpan w:val="2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Малые предприятия</w:t>
            </w:r>
          </w:p>
        </w:tc>
        <w:tc>
          <w:tcPr>
            <w:tcW w:w="1083" w:type="pct"/>
            <w:gridSpan w:val="3"/>
          </w:tcPr>
          <w:p w:rsidR="00543C18" w:rsidRPr="00E21BA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Средние предприятия</w:t>
            </w:r>
          </w:p>
        </w:tc>
      </w:tr>
      <w:tr w:rsidR="00543C18" w:rsidRPr="00E21BA6" w:rsidTr="00543C18">
        <w:trPr>
          <w:trHeight w:val="429"/>
        </w:trPr>
        <w:tc>
          <w:tcPr>
            <w:tcW w:w="1448" w:type="pct"/>
            <w:shd w:val="clear" w:color="auto" w:fill="auto"/>
          </w:tcPr>
          <w:p w:rsidR="00543C18" w:rsidRPr="00E21BA6" w:rsidRDefault="004D1936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466" w:type="pct"/>
            <w:gridSpan w:val="3"/>
          </w:tcPr>
          <w:p w:rsidR="00543C18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718</w:t>
            </w:r>
          </w:p>
        </w:tc>
        <w:tc>
          <w:tcPr>
            <w:tcW w:w="1003" w:type="pct"/>
            <w:gridSpan w:val="2"/>
          </w:tcPr>
          <w:p w:rsidR="00543C18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83" w:type="pct"/>
            <w:gridSpan w:val="3"/>
          </w:tcPr>
          <w:p w:rsidR="00543C18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43C18" w:rsidRPr="00E21BA6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543C18" w:rsidRPr="00E21BA6" w:rsidRDefault="004D1936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1466" w:type="pct"/>
            <w:gridSpan w:val="3"/>
          </w:tcPr>
          <w:p w:rsidR="00543C18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720</w:t>
            </w:r>
          </w:p>
        </w:tc>
        <w:tc>
          <w:tcPr>
            <w:tcW w:w="1003" w:type="pct"/>
            <w:gridSpan w:val="2"/>
          </w:tcPr>
          <w:p w:rsidR="00543C18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083" w:type="pct"/>
            <w:gridSpan w:val="3"/>
          </w:tcPr>
          <w:p w:rsidR="00543C18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4D1936" w:rsidRPr="00E21BA6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4D1936" w:rsidRPr="00E21BA6" w:rsidRDefault="004D1936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1466" w:type="pct"/>
            <w:gridSpan w:val="3"/>
          </w:tcPr>
          <w:p w:rsidR="004D1936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722</w:t>
            </w:r>
          </w:p>
        </w:tc>
        <w:tc>
          <w:tcPr>
            <w:tcW w:w="1003" w:type="pct"/>
            <w:gridSpan w:val="2"/>
          </w:tcPr>
          <w:p w:rsidR="004D1936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083" w:type="pct"/>
            <w:gridSpan w:val="3"/>
          </w:tcPr>
          <w:p w:rsidR="004D1936" w:rsidRPr="00E21BA6" w:rsidRDefault="004D1936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</w:tbl>
    <w:p w:rsidR="00543C18" w:rsidRPr="00E21BA6" w:rsidRDefault="00543C18" w:rsidP="00543C18">
      <w:pPr>
        <w:spacing w:before="240"/>
        <w:jc w:val="center"/>
        <w:rPr>
          <w:sz w:val="22"/>
          <w:szCs w:val="22"/>
        </w:rPr>
      </w:pPr>
      <w:r w:rsidRPr="00E21BA6">
        <w:rPr>
          <w:sz w:val="22"/>
          <w:szCs w:val="22"/>
        </w:rPr>
        <w:t xml:space="preserve">8. Новые функции, полномочия, обязанности и права органов </w:t>
      </w:r>
      <w:r w:rsidR="006F34BF" w:rsidRPr="00E21BA6">
        <w:rPr>
          <w:sz w:val="22"/>
          <w:szCs w:val="22"/>
        </w:rPr>
        <w:t>местного самоуправления Кондинский район</w:t>
      </w:r>
      <w:r w:rsidRPr="00E21BA6">
        <w:rPr>
          <w:sz w:val="22"/>
          <w:szCs w:val="22"/>
        </w:rPr>
        <w:t>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4383"/>
        <w:gridCol w:w="2374"/>
      </w:tblGrid>
      <w:tr w:rsidR="00543C18" w:rsidRPr="00E21BA6" w:rsidTr="004D1936">
        <w:tc>
          <w:tcPr>
            <w:tcW w:w="1667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2162" w:type="pct"/>
            <w:shd w:val="clear" w:color="auto" w:fill="auto"/>
          </w:tcPr>
          <w:p w:rsidR="00543C18" w:rsidRPr="00E21BA6" w:rsidRDefault="00543C18" w:rsidP="00543C18">
            <w:pPr>
              <w:tabs>
                <w:tab w:val="center" w:pos="1558"/>
                <w:tab w:val="left" w:pos="2208"/>
              </w:tabs>
              <w:jc w:val="center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8.2.</w:t>
            </w:r>
            <w:r w:rsidRPr="00E21BA6">
              <w:rPr>
                <w:sz w:val="22"/>
                <w:szCs w:val="22"/>
              </w:rPr>
              <w:t xml:space="preserve"> </w:t>
            </w:r>
            <w:r w:rsidRPr="00E21BA6">
              <w:rPr>
                <w:sz w:val="22"/>
                <w:szCs w:val="22"/>
                <w:lang w:val="en-US"/>
              </w:rPr>
              <w:t>Порядок реализации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543C18" w:rsidRPr="00E21BA6" w:rsidRDefault="00543C18" w:rsidP="00543C18">
            <w:pPr>
              <w:tabs>
                <w:tab w:val="left" w:pos="1056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1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8.3. Оценка изменения трудозатрат и (или) потребностей в иных ресурсах</w:t>
            </w:r>
          </w:p>
        </w:tc>
      </w:tr>
      <w:tr w:rsidR="00543C18" w:rsidRPr="00E21BA6" w:rsidTr="00543C18">
        <w:tc>
          <w:tcPr>
            <w:tcW w:w="5000" w:type="pct"/>
            <w:gridSpan w:val="3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органа:</w:t>
            </w:r>
            <w:r w:rsidR="001742ED" w:rsidRPr="00E21BA6">
              <w:rPr>
                <w:sz w:val="22"/>
                <w:szCs w:val="22"/>
              </w:rPr>
              <w:t xml:space="preserve"> Комитет экономического развития</w:t>
            </w:r>
          </w:p>
        </w:tc>
      </w:tr>
      <w:tr w:rsidR="00543C18" w:rsidRPr="00E21BA6" w:rsidTr="004D1936">
        <w:tc>
          <w:tcPr>
            <w:tcW w:w="1667" w:type="pct"/>
            <w:shd w:val="clear" w:color="auto" w:fill="auto"/>
          </w:tcPr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 xml:space="preserve">- разрабатывает конкурсную документацию на право заключения инвестиционного договора с администрацией Кондинского </w:t>
            </w:r>
            <w:r w:rsidRPr="00E21BA6">
              <w:rPr>
                <w:rFonts w:ascii="Times New Roman" w:hAnsi="Times New Roman" w:cs="Times New Roman"/>
              </w:rPr>
              <w:lastRenderedPageBreak/>
              <w:t>района на основании инвестиционных условий;</w:t>
            </w:r>
          </w:p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опубликовывает в средствах массовой информации и размещает извещение о проведении конкурса на официальном сайте органов местного самоуправления Кондинского района;</w:t>
            </w:r>
          </w:p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размещает конкурсную документацию на официальном сайте органов местного самоуправления Кондинского района, изменения в конкурсную документацию, а также направляет указанные изменения в письменном виде всем заявителям, подавшим конкурсные предложения;</w:t>
            </w:r>
          </w:p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размещает на официальном сайте органов местного самоуправления Кондинского района протокол вскрытия конвертов;</w:t>
            </w:r>
          </w:p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дает заявителям разъяснения положений конкурсной документации;</w:t>
            </w:r>
          </w:p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ведет журнал регистрации поступивших от заявителей конкурсных предложений;</w:t>
            </w:r>
          </w:p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осуществляет рассмотрение копий конкурсных предложений и готовит заключение для конкурсной комиссии;</w:t>
            </w:r>
          </w:p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размещает на официальном сайте органов местного самоуправления Кондинского района протокол рассмотрения и оценки заявок на участие в конкурсе и опубликовывает в средствах массовой информации информацию об итогах конкурса.</w:t>
            </w:r>
          </w:p>
          <w:p w:rsidR="00543C18" w:rsidRPr="00E21BA6" w:rsidRDefault="00543C18" w:rsidP="00543C18">
            <w:pPr>
              <w:rPr>
                <w:sz w:val="22"/>
                <w:szCs w:val="22"/>
              </w:rPr>
            </w:pPr>
          </w:p>
        </w:tc>
        <w:tc>
          <w:tcPr>
            <w:tcW w:w="2162" w:type="pct"/>
            <w:shd w:val="clear" w:color="auto" w:fill="auto"/>
          </w:tcPr>
          <w:p w:rsidR="00543C18" w:rsidRPr="001742ED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1742ED">
              <w:rPr>
                <w:rFonts w:ascii="Times New Roman" w:hAnsi="Times New Roman" w:cs="Times New Roman"/>
              </w:rPr>
              <w:lastRenderedPageBreak/>
              <w:t>В соответствии с требованиями вводимого правового регулирования</w:t>
            </w:r>
          </w:p>
        </w:tc>
        <w:tc>
          <w:tcPr>
            <w:tcW w:w="1171" w:type="pct"/>
            <w:shd w:val="clear" w:color="auto" w:fill="auto"/>
          </w:tcPr>
          <w:p w:rsidR="00543C18" w:rsidRPr="00E21BA6" w:rsidRDefault="004D1936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Трудовые затраты и численность сотрудников не изменятся.</w:t>
            </w:r>
          </w:p>
        </w:tc>
      </w:tr>
      <w:tr w:rsidR="00543C18" w:rsidRPr="00E21BA6" w:rsidTr="00543C18">
        <w:tc>
          <w:tcPr>
            <w:tcW w:w="5000" w:type="pct"/>
            <w:gridSpan w:val="3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lastRenderedPageBreak/>
              <w:t>Наименование органа:</w:t>
            </w:r>
            <w:r w:rsidR="001742ED" w:rsidRPr="00E21BA6">
              <w:rPr>
                <w:sz w:val="22"/>
                <w:szCs w:val="22"/>
              </w:rPr>
              <w:t xml:space="preserve"> Отраслевой (функциональный) орган администрации Кондинского района, к ведению которого относится создание объекта</w:t>
            </w:r>
          </w:p>
        </w:tc>
      </w:tr>
      <w:tr w:rsidR="004D1936" w:rsidRPr="00E21BA6" w:rsidTr="004D1936">
        <w:tc>
          <w:tcPr>
            <w:tcW w:w="1667" w:type="pct"/>
            <w:shd w:val="clear" w:color="auto" w:fill="auto"/>
          </w:tcPr>
          <w:p w:rsidR="001742ED" w:rsidRPr="00E21BA6" w:rsidRDefault="001742ED" w:rsidP="001742E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согласовывает:</w:t>
            </w:r>
          </w:p>
          <w:p w:rsidR="001742ED" w:rsidRPr="00E21BA6" w:rsidRDefault="001742ED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требования, которые предъявляются к участникам конкурса;</w:t>
            </w:r>
          </w:p>
          <w:p w:rsidR="001742ED" w:rsidRPr="00E21BA6" w:rsidRDefault="001742ED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перечень документов и материалов, представляемых заявителями, формы представления таких документов и материалов;</w:t>
            </w:r>
          </w:p>
          <w:p w:rsidR="001742ED" w:rsidRPr="00E21BA6" w:rsidRDefault="001742ED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 xml:space="preserve">- критерии оценки конкурсных </w:t>
            </w:r>
            <w:r w:rsidRPr="00E21BA6">
              <w:rPr>
                <w:rFonts w:ascii="Times New Roman" w:hAnsi="Times New Roman" w:cs="Times New Roman"/>
              </w:rPr>
              <w:lastRenderedPageBreak/>
              <w:t>предложений и определения победителя конкурса;</w:t>
            </w:r>
          </w:p>
          <w:p w:rsidR="00651407" w:rsidRDefault="001742ED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инвестиционные условия;</w:t>
            </w:r>
          </w:p>
          <w:p w:rsidR="004D1936" w:rsidRPr="00651407" w:rsidRDefault="001742ED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1742ED">
              <w:rPr>
                <w:rFonts w:ascii="Times New Roman" w:hAnsi="Times New Roman" w:cs="Times New Roman"/>
              </w:rPr>
              <w:t>- проект инвестиционного договора.</w:t>
            </w:r>
          </w:p>
        </w:tc>
        <w:tc>
          <w:tcPr>
            <w:tcW w:w="2162" w:type="pct"/>
            <w:shd w:val="clear" w:color="auto" w:fill="auto"/>
          </w:tcPr>
          <w:p w:rsidR="004D1936" w:rsidRPr="00C96DB4" w:rsidRDefault="001742ED" w:rsidP="00543C18">
            <w:pPr>
              <w:rPr>
                <w:sz w:val="22"/>
                <w:szCs w:val="22"/>
              </w:rPr>
            </w:pPr>
            <w:r w:rsidRPr="00C96DB4">
              <w:rPr>
                <w:sz w:val="22"/>
                <w:szCs w:val="22"/>
              </w:rPr>
              <w:lastRenderedPageBreak/>
              <w:t>В соответствии с требованиями вводимого правового регулирования</w:t>
            </w:r>
          </w:p>
        </w:tc>
        <w:tc>
          <w:tcPr>
            <w:tcW w:w="1171" w:type="pct"/>
            <w:shd w:val="clear" w:color="auto" w:fill="auto"/>
          </w:tcPr>
          <w:p w:rsidR="004D1936" w:rsidRPr="00E21BA6" w:rsidRDefault="004D1936" w:rsidP="00A8713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Трудовые затраты и численность сотрудников не изменятся.</w:t>
            </w:r>
          </w:p>
        </w:tc>
      </w:tr>
      <w:tr w:rsidR="004D1936" w:rsidRPr="00E21BA6" w:rsidTr="004D1936">
        <w:tc>
          <w:tcPr>
            <w:tcW w:w="5000" w:type="pct"/>
            <w:gridSpan w:val="3"/>
            <w:shd w:val="clear" w:color="auto" w:fill="auto"/>
          </w:tcPr>
          <w:p w:rsidR="004D1936" w:rsidRPr="00E21BA6" w:rsidRDefault="004D1936" w:rsidP="00A8713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lastRenderedPageBreak/>
              <w:t>Наименование органа:</w:t>
            </w:r>
            <w:r w:rsidR="00C96DB4" w:rsidRPr="00E21BA6">
              <w:rPr>
                <w:sz w:val="22"/>
                <w:szCs w:val="22"/>
              </w:rPr>
              <w:t xml:space="preserve"> Управление по природным ресурсам и экологии администрации Кондинского района</w:t>
            </w:r>
          </w:p>
        </w:tc>
      </w:tr>
      <w:tr w:rsidR="004D1936" w:rsidRPr="00E21BA6" w:rsidTr="004D1936">
        <w:tc>
          <w:tcPr>
            <w:tcW w:w="1667" w:type="pct"/>
            <w:shd w:val="clear" w:color="auto" w:fill="auto"/>
          </w:tcPr>
          <w:p w:rsidR="00C96DB4" w:rsidRPr="00E21BA6" w:rsidRDefault="00C96DB4" w:rsidP="00C96DB4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 xml:space="preserve">согласовывают: </w:t>
            </w:r>
          </w:p>
          <w:p w:rsidR="00C96DB4" w:rsidRPr="00E21BA6" w:rsidRDefault="00C96DB4" w:rsidP="00C96DB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инвестиционные условия;</w:t>
            </w:r>
          </w:p>
          <w:p w:rsidR="00C96DB4" w:rsidRPr="00E21BA6" w:rsidRDefault="00C96DB4" w:rsidP="00C96DB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проект инвестиционного договора.</w:t>
            </w:r>
          </w:p>
          <w:p w:rsidR="004D1936" w:rsidRPr="00E21BA6" w:rsidRDefault="004D1936" w:rsidP="00543C18">
            <w:pPr>
              <w:rPr>
                <w:sz w:val="22"/>
                <w:szCs w:val="22"/>
              </w:rPr>
            </w:pPr>
          </w:p>
        </w:tc>
        <w:tc>
          <w:tcPr>
            <w:tcW w:w="2162" w:type="pct"/>
            <w:shd w:val="clear" w:color="auto" w:fill="auto"/>
          </w:tcPr>
          <w:p w:rsidR="004D1936" w:rsidRPr="00E21BA6" w:rsidRDefault="00C96DB4" w:rsidP="00C96DB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1742ED">
              <w:rPr>
                <w:rFonts w:ascii="Times New Roman" w:hAnsi="Times New Roman" w:cs="Times New Roman"/>
              </w:rPr>
              <w:t>В соответствии с требованиями вводимого правового регулирования</w:t>
            </w:r>
          </w:p>
        </w:tc>
        <w:tc>
          <w:tcPr>
            <w:tcW w:w="1171" w:type="pct"/>
            <w:shd w:val="clear" w:color="auto" w:fill="auto"/>
          </w:tcPr>
          <w:p w:rsidR="004D1936" w:rsidRPr="00E21BA6" w:rsidRDefault="004D1936" w:rsidP="00A8713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Трудовые затраты и численность сотрудников не изменятся.</w:t>
            </w:r>
          </w:p>
        </w:tc>
      </w:tr>
      <w:tr w:rsidR="004D1936" w:rsidRPr="00E21BA6" w:rsidTr="004D1936">
        <w:tc>
          <w:tcPr>
            <w:tcW w:w="5000" w:type="pct"/>
            <w:gridSpan w:val="3"/>
            <w:shd w:val="clear" w:color="auto" w:fill="auto"/>
          </w:tcPr>
          <w:p w:rsidR="004D1936" w:rsidRPr="00E21BA6" w:rsidRDefault="004D1936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органа:</w:t>
            </w:r>
            <w:r w:rsidR="00C96DB4" w:rsidRPr="00E21BA6">
              <w:rPr>
                <w:sz w:val="22"/>
                <w:szCs w:val="22"/>
              </w:rPr>
              <w:t xml:space="preserve"> управление архитектуры и градостроительства администрации Кондинского района</w:t>
            </w:r>
          </w:p>
        </w:tc>
      </w:tr>
      <w:tr w:rsidR="004D1936" w:rsidRPr="00E21BA6" w:rsidTr="004D1936">
        <w:tc>
          <w:tcPr>
            <w:tcW w:w="1667" w:type="pct"/>
            <w:shd w:val="clear" w:color="auto" w:fill="auto"/>
          </w:tcPr>
          <w:p w:rsidR="00C96DB4" w:rsidRPr="00E21BA6" w:rsidRDefault="00C96DB4" w:rsidP="00C96DB4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согласовывают:</w:t>
            </w:r>
          </w:p>
          <w:p w:rsidR="00C96DB4" w:rsidRPr="00E21BA6" w:rsidRDefault="00C96DB4" w:rsidP="00C96DB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инвестиционные условия;</w:t>
            </w:r>
          </w:p>
          <w:p w:rsidR="00C96DB4" w:rsidRPr="00E21BA6" w:rsidRDefault="00C96DB4" w:rsidP="00C96DB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проект инвестиционного договора.</w:t>
            </w:r>
          </w:p>
          <w:p w:rsidR="004D1936" w:rsidRPr="00E21BA6" w:rsidRDefault="004D1936" w:rsidP="00543C18">
            <w:pPr>
              <w:rPr>
                <w:sz w:val="22"/>
                <w:szCs w:val="22"/>
              </w:rPr>
            </w:pPr>
          </w:p>
        </w:tc>
        <w:tc>
          <w:tcPr>
            <w:tcW w:w="2162" w:type="pct"/>
            <w:shd w:val="clear" w:color="auto" w:fill="auto"/>
          </w:tcPr>
          <w:p w:rsidR="004D1936" w:rsidRPr="00E21BA6" w:rsidRDefault="0066436D" w:rsidP="00C96DB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1742ED">
              <w:rPr>
                <w:rFonts w:ascii="Times New Roman" w:hAnsi="Times New Roman" w:cs="Times New Roman"/>
              </w:rPr>
              <w:t>В соответствии с требованиями вводимого правового регулирования</w:t>
            </w:r>
          </w:p>
        </w:tc>
        <w:tc>
          <w:tcPr>
            <w:tcW w:w="1171" w:type="pct"/>
            <w:shd w:val="clear" w:color="auto" w:fill="auto"/>
          </w:tcPr>
          <w:p w:rsidR="004D1936" w:rsidRPr="00E21BA6" w:rsidRDefault="004D1936" w:rsidP="00A8713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Трудовые затраты и численность сотрудников не изменятся.</w:t>
            </w:r>
          </w:p>
        </w:tc>
      </w:tr>
      <w:tr w:rsidR="0066436D" w:rsidRPr="00E21BA6" w:rsidTr="0066436D">
        <w:tc>
          <w:tcPr>
            <w:tcW w:w="5000" w:type="pct"/>
            <w:gridSpan w:val="3"/>
            <w:shd w:val="clear" w:color="auto" w:fill="auto"/>
          </w:tcPr>
          <w:p w:rsidR="0066436D" w:rsidRPr="00E21BA6" w:rsidRDefault="0066436D" w:rsidP="00A8713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органа: комитет по финансам и налоговой политики администрации Кондинского района</w:t>
            </w:r>
          </w:p>
        </w:tc>
      </w:tr>
      <w:tr w:rsidR="00E960BA" w:rsidRPr="00E21BA6" w:rsidTr="004D1936">
        <w:tc>
          <w:tcPr>
            <w:tcW w:w="1667" w:type="pct"/>
            <w:shd w:val="clear" w:color="auto" w:fill="auto"/>
          </w:tcPr>
          <w:p w:rsidR="0066436D" w:rsidRPr="00E21BA6" w:rsidRDefault="0066436D" w:rsidP="0066436D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согласовывают:</w:t>
            </w:r>
          </w:p>
          <w:p w:rsidR="0066436D" w:rsidRPr="00E21BA6" w:rsidRDefault="0066436D" w:rsidP="0066436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инвестиционные условия;</w:t>
            </w:r>
          </w:p>
          <w:p w:rsidR="0066436D" w:rsidRPr="00E21BA6" w:rsidRDefault="0066436D" w:rsidP="0066436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проект инвестиционного договора.</w:t>
            </w:r>
          </w:p>
          <w:p w:rsidR="00E960BA" w:rsidRPr="00E21BA6" w:rsidRDefault="00E960BA" w:rsidP="00A8713E">
            <w:pPr>
              <w:rPr>
                <w:sz w:val="22"/>
                <w:szCs w:val="22"/>
              </w:rPr>
            </w:pPr>
          </w:p>
        </w:tc>
        <w:tc>
          <w:tcPr>
            <w:tcW w:w="2162" w:type="pct"/>
            <w:shd w:val="clear" w:color="auto" w:fill="auto"/>
          </w:tcPr>
          <w:p w:rsidR="00E960BA" w:rsidRPr="00E21BA6" w:rsidRDefault="0066436D" w:rsidP="0066436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1742ED">
              <w:rPr>
                <w:rFonts w:ascii="Times New Roman" w:hAnsi="Times New Roman" w:cs="Times New Roman"/>
              </w:rPr>
              <w:t>В соответствии с требованиями вводимого правового регулирования</w:t>
            </w:r>
          </w:p>
        </w:tc>
        <w:tc>
          <w:tcPr>
            <w:tcW w:w="1171" w:type="pct"/>
            <w:shd w:val="clear" w:color="auto" w:fill="auto"/>
          </w:tcPr>
          <w:p w:rsidR="00E960BA" w:rsidRPr="00E21BA6" w:rsidRDefault="00E960BA" w:rsidP="00A8713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Трудовые затраты и численность сотрудников не изменятся.</w:t>
            </w:r>
          </w:p>
        </w:tc>
      </w:tr>
      <w:tr w:rsidR="00E960BA" w:rsidRPr="00E21BA6" w:rsidTr="00E960BA">
        <w:tc>
          <w:tcPr>
            <w:tcW w:w="5000" w:type="pct"/>
            <w:gridSpan w:val="3"/>
            <w:shd w:val="clear" w:color="auto" w:fill="auto"/>
          </w:tcPr>
          <w:p w:rsidR="00E960BA" w:rsidRPr="00E21BA6" w:rsidRDefault="00E960BA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органа:</w:t>
            </w:r>
            <w:r w:rsidR="0066436D" w:rsidRPr="00E21BA6">
              <w:rPr>
                <w:sz w:val="22"/>
                <w:szCs w:val="22"/>
              </w:rPr>
              <w:t xml:space="preserve"> Юридическо-правовое управление администрации Кондинского района</w:t>
            </w:r>
          </w:p>
        </w:tc>
      </w:tr>
      <w:tr w:rsidR="00E960BA" w:rsidRPr="00E21BA6" w:rsidTr="004D1936">
        <w:tc>
          <w:tcPr>
            <w:tcW w:w="1667" w:type="pct"/>
            <w:shd w:val="clear" w:color="auto" w:fill="auto"/>
          </w:tcPr>
          <w:p w:rsidR="00E960BA" w:rsidRPr="00E21BA6" w:rsidRDefault="0066436D" w:rsidP="00E960BA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согласовывает проект инвестиционного договора</w:t>
            </w:r>
          </w:p>
        </w:tc>
        <w:tc>
          <w:tcPr>
            <w:tcW w:w="2162" w:type="pct"/>
            <w:shd w:val="clear" w:color="auto" w:fill="auto"/>
          </w:tcPr>
          <w:p w:rsidR="00E960BA" w:rsidRPr="0066436D" w:rsidRDefault="0066436D" w:rsidP="00543C18">
            <w:pPr>
              <w:rPr>
                <w:sz w:val="22"/>
                <w:szCs w:val="22"/>
              </w:rPr>
            </w:pPr>
            <w:r w:rsidRPr="0066436D">
              <w:rPr>
                <w:sz w:val="22"/>
                <w:szCs w:val="22"/>
              </w:rPr>
              <w:t>В соответствии с требованиями вводимого правового регулирования</w:t>
            </w:r>
          </w:p>
        </w:tc>
        <w:tc>
          <w:tcPr>
            <w:tcW w:w="1171" w:type="pct"/>
            <w:shd w:val="clear" w:color="auto" w:fill="auto"/>
          </w:tcPr>
          <w:p w:rsidR="00E960BA" w:rsidRPr="00E21BA6" w:rsidRDefault="00E960BA" w:rsidP="00A8713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Трудовые затраты и численность сотрудников не изменятся.</w:t>
            </w:r>
          </w:p>
        </w:tc>
      </w:tr>
    </w:tbl>
    <w:p w:rsidR="00543C18" w:rsidRPr="00E21BA6" w:rsidRDefault="00543C18" w:rsidP="00543C18">
      <w:pPr>
        <w:jc w:val="center"/>
        <w:rPr>
          <w:sz w:val="22"/>
          <w:szCs w:val="22"/>
        </w:rPr>
      </w:pP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9. Оценка соответствующих расходов (</w:t>
      </w:r>
      <w:r w:rsidR="006F34BF" w:rsidRPr="00E21BA6">
        <w:rPr>
          <w:sz w:val="22"/>
          <w:szCs w:val="22"/>
        </w:rPr>
        <w:t>возможных поступлений) бюджета Кондинского района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1"/>
        <w:gridCol w:w="4074"/>
        <w:gridCol w:w="853"/>
        <w:gridCol w:w="89"/>
        <w:gridCol w:w="2460"/>
        <w:gridCol w:w="48"/>
        <w:gridCol w:w="2093"/>
        <w:gridCol w:w="44"/>
      </w:tblGrid>
      <w:tr w:rsidR="00543C18" w:rsidRPr="00E21BA6" w:rsidTr="00651407">
        <w:trPr>
          <w:gridAfter w:val="1"/>
          <w:wAfter w:w="21" w:type="pct"/>
        </w:trPr>
        <w:tc>
          <w:tcPr>
            <w:tcW w:w="2307" w:type="pct"/>
            <w:gridSpan w:val="2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663" w:type="pct"/>
            <w:gridSpan w:val="4"/>
            <w:shd w:val="clear" w:color="auto" w:fill="auto"/>
          </w:tcPr>
          <w:p w:rsidR="006F34BF" w:rsidRPr="00E21BA6" w:rsidRDefault="00543C18" w:rsidP="006F34BF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9.2. Описание видов расходов (</w:t>
            </w:r>
            <w:r w:rsidR="006F34BF" w:rsidRPr="00E21BA6">
              <w:rPr>
                <w:sz w:val="22"/>
                <w:szCs w:val="22"/>
              </w:rPr>
              <w:t xml:space="preserve">возможных поступлений) бюджета Кондинского района 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9.3. Количественная оценка расходов (возможных поступлений)</w:t>
            </w:r>
            <w:r w:rsidRPr="00E21BA6">
              <w:rPr>
                <w:sz w:val="22"/>
                <w:szCs w:val="22"/>
                <w:vertAlign w:val="superscript"/>
              </w:rPr>
              <w:footnoteReference w:id="5"/>
            </w:r>
          </w:p>
        </w:tc>
      </w:tr>
      <w:tr w:rsidR="00543C18" w:rsidRPr="00E21BA6" w:rsidTr="00651407">
        <w:trPr>
          <w:gridAfter w:val="1"/>
          <w:wAfter w:w="21" w:type="pct"/>
        </w:trPr>
        <w:tc>
          <w:tcPr>
            <w:tcW w:w="343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  <w:lang w:val="en-US"/>
              </w:rPr>
              <w:t>9.4.</w:t>
            </w:r>
          </w:p>
        </w:tc>
        <w:tc>
          <w:tcPr>
            <w:tcW w:w="4636" w:type="pct"/>
            <w:gridSpan w:val="6"/>
            <w:shd w:val="clear" w:color="auto" w:fill="auto"/>
          </w:tcPr>
          <w:p w:rsidR="00543C18" w:rsidRPr="00FE4C7A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</w:t>
            </w:r>
            <w:r w:rsidRPr="00FE4C7A">
              <w:rPr>
                <w:sz w:val="22"/>
                <w:szCs w:val="22"/>
              </w:rPr>
              <w:t>:</w:t>
            </w:r>
            <w:r w:rsidR="00FE4C7A" w:rsidRPr="00E21BA6">
              <w:rPr>
                <w:sz w:val="22"/>
                <w:szCs w:val="22"/>
              </w:rPr>
              <w:t xml:space="preserve"> Комитет экономического развития</w:t>
            </w:r>
          </w:p>
        </w:tc>
      </w:tr>
      <w:tr w:rsidR="00543C18" w:rsidRPr="00E21BA6" w:rsidTr="00651407">
        <w:tc>
          <w:tcPr>
            <w:tcW w:w="343" w:type="pct"/>
            <w:vMerge w:val="restar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9.4.1.</w:t>
            </w:r>
          </w:p>
        </w:tc>
        <w:tc>
          <w:tcPr>
            <w:tcW w:w="1964" w:type="pct"/>
            <w:vMerge w:val="restart"/>
            <w:shd w:val="clear" w:color="auto" w:fill="auto"/>
          </w:tcPr>
          <w:p w:rsidR="00FE4C7A" w:rsidRPr="00E21BA6" w:rsidRDefault="00FE4C7A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разрабатывает конкурсную документацию на право заключения инвестиционного договора с администрацией Кондинского района на основании инвестиционных условий;</w:t>
            </w:r>
          </w:p>
          <w:p w:rsidR="00FE4C7A" w:rsidRPr="00E21BA6" w:rsidRDefault="00FE4C7A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опубликовывает в средствах массовой информации и размещает извещение о проведении конкурса на официальном сайте органов местного самоуправления Кондинского района;</w:t>
            </w:r>
          </w:p>
          <w:p w:rsidR="00FE4C7A" w:rsidRPr="00E21BA6" w:rsidRDefault="00FE4C7A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размещает конкурсную документацию на официальном сайте органов местного самоуправления Кондинского района, изменения в конкурсную документацию, а также направляет указанные изменения в письменном виде всем заявителям, подавшим конкурсные предложения;</w:t>
            </w:r>
          </w:p>
          <w:p w:rsidR="00FE4C7A" w:rsidRPr="00E21BA6" w:rsidRDefault="00FE4C7A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lastRenderedPageBreak/>
              <w:t>- размещает на официальном сайте органов местного самоуправления Кондинского района протокол вскрытия конвертов;</w:t>
            </w:r>
          </w:p>
          <w:p w:rsidR="00FE4C7A" w:rsidRPr="00E21BA6" w:rsidRDefault="00FE4C7A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дает заявителям разъяснения положений конкурсной документации;</w:t>
            </w:r>
          </w:p>
          <w:p w:rsidR="00FE4C7A" w:rsidRPr="00E21BA6" w:rsidRDefault="00FE4C7A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ведет журнал регистрации поступивших от заявителей конкурсных предложений;</w:t>
            </w:r>
          </w:p>
          <w:p w:rsidR="00FE4C7A" w:rsidRPr="00E21BA6" w:rsidRDefault="00FE4C7A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осуществляет рассмотрение копий конкурсных предложений и готовит заключение для конкурсной комиссии;</w:t>
            </w:r>
          </w:p>
          <w:p w:rsidR="00FE4C7A" w:rsidRPr="00E21BA6" w:rsidRDefault="00FE4C7A" w:rsidP="00651407">
            <w:pPr>
              <w:pStyle w:val="ConsPlusNormal0"/>
              <w:ind w:firstLine="0"/>
              <w:jc w:val="both"/>
            </w:pPr>
            <w:r w:rsidRPr="00E21BA6">
              <w:rPr>
                <w:rFonts w:ascii="Times New Roman" w:hAnsi="Times New Roman" w:cs="Times New Roman"/>
              </w:rPr>
              <w:t>- размещает на официальном сайте органов местного самоуправления Кондинского района протокол рассмотрения и оценки заявок на участие в конкурсе и опубликовывает в средствах массовой информации информацию об итогах конкурса.</w:t>
            </w:r>
          </w:p>
        </w:tc>
        <w:tc>
          <w:tcPr>
            <w:tcW w:w="411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lastRenderedPageBreak/>
              <w:t>9.4.2.</w:t>
            </w:r>
          </w:p>
        </w:tc>
        <w:tc>
          <w:tcPr>
            <w:tcW w:w="1252" w:type="pct"/>
            <w:gridSpan w:val="3"/>
            <w:shd w:val="clear" w:color="auto" w:fill="auto"/>
          </w:tcPr>
          <w:p w:rsidR="00FE4C7A" w:rsidRDefault="00543C18" w:rsidP="00F7262F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единовременные расходы за период:</w:t>
            </w:r>
            <w:r w:rsidR="00FE4C7A">
              <w:rPr>
                <w:sz w:val="22"/>
                <w:szCs w:val="22"/>
              </w:rPr>
              <w:t xml:space="preserve"> </w:t>
            </w:r>
          </w:p>
          <w:p w:rsidR="00543C18" w:rsidRPr="00E21BA6" w:rsidRDefault="00FE4C7A" w:rsidP="00F726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30" w:type="pct"/>
            <w:gridSpan w:val="2"/>
            <w:shd w:val="clear" w:color="auto" w:fill="auto"/>
          </w:tcPr>
          <w:p w:rsidR="00543C18" w:rsidRPr="00E21BA6" w:rsidRDefault="00FE4C7A" w:rsidP="00543C18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7262F" w:rsidRPr="00E21BA6" w:rsidTr="00651407">
        <w:tc>
          <w:tcPr>
            <w:tcW w:w="343" w:type="pct"/>
            <w:vMerge/>
            <w:shd w:val="clear" w:color="auto" w:fill="auto"/>
          </w:tcPr>
          <w:p w:rsidR="00F7262F" w:rsidRPr="00E21BA6" w:rsidRDefault="00F7262F" w:rsidP="00543C18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7262F" w:rsidRPr="00E21BA6" w:rsidRDefault="00F7262F" w:rsidP="00543C18">
            <w:pPr>
              <w:rPr>
                <w:sz w:val="22"/>
                <w:szCs w:val="22"/>
              </w:rPr>
            </w:pPr>
          </w:p>
        </w:tc>
        <w:tc>
          <w:tcPr>
            <w:tcW w:w="411" w:type="pct"/>
            <w:shd w:val="clear" w:color="auto" w:fill="auto"/>
          </w:tcPr>
          <w:p w:rsidR="00F7262F" w:rsidRPr="00E21BA6" w:rsidRDefault="00F7262F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9.4.3.</w:t>
            </w:r>
          </w:p>
        </w:tc>
        <w:tc>
          <w:tcPr>
            <w:tcW w:w="1252" w:type="pct"/>
            <w:gridSpan w:val="3"/>
            <w:shd w:val="clear" w:color="auto" w:fill="auto"/>
          </w:tcPr>
          <w:p w:rsidR="00FE4C7A" w:rsidRDefault="00F7262F" w:rsidP="00F7262F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периодические расходы за период:</w:t>
            </w:r>
            <w:r w:rsidR="00FE4C7A">
              <w:rPr>
                <w:sz w:val="22"/>
                <w:szCs w:val="22"/>
              </w:rPr>
              <w:t xml:space="preserve"> </w:t>
            </w:r>
          </w:p>
          <w:p w:rsidR="00F7262F" w:rsidRPr="00E21BA6" w:rsidRDefault="00FE4C7A" w:rsidP="00F726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30" w:type="pct"/>
            <w:gridSpan w:val="2"/>
            <w:shd w:val="clear" w:color="auto" w:fill="auto"/>
          </w:tcPr>
          <w:p w:rsidR="00F7262F" w:rsidRPr="00E21BA6" w:rsidRDefault="00FE4C7A" w:rsidP="00FE4C7A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7262F" w:rsidRPr="00E21BA6" w:rsidTr="00651407">
        <w:tc>
          <w:tcPr>
            <w:tcW w:w="343" w:type="pct"/>
            <w:vMerge/>
            <w:shd w:val="clear" w:color="auto" w:fill="auto"/>
          </w:tcPr>
          <w:p w:rsidR="00F7262F" w:rsidRPr="00E21BA6" w:rsidRDefault="00F7262F" w:rsidP="00543C18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7262F" w:rsidRPr="00E21BA6" w:rsidRDefault="00F7262F" w:rsidP="00543C18">
            <w:pPr>
              <w:rPr>
                <w:sz w:val="22"/>
                <w:szCs w:val="22"/>
              </w:rPr>
            </w:pPr>
          </w:p>
        </w:tc>
        <w:tc>
          <w:tcPr>
            <w:tcW w:w="411" w:type="pct"/>
            <w:shd w:val="clear" w:color="auto" w:fill="auto"/>
          </w:tcPr>
          <w:p w:rsidR="00F7262F" w:rsidRPr="00E21BA6" w:rsidRDefault="00F7262F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9.4.4.</w:t>
            </w:r>
          </w:p>
          <w:p w:rsidR="00F7262F" w:rsidRPr="00E21BA6" w:rsidRDefault="00F7262F" w:rsidP="00543C1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52" w:type="pct"/>
            <w:gridSpan w:val="3"/>
            <w:shd w:val="clear" w:color="auto" w:fill="auto"/>
          </w:tcPr>
          <w:p w:rsidR="00F7262F" w:rsidRDefault="00F7262F" w:rsidP="00F7262F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возможные поступления за период:</w:t>
            </w:r>
          </w:p>
          <w:p w:rsidR="00FE4C7A" w:rsidRPr="00E21BA6" w:rsidRDefault="00FE4C7A" w:rsidP="00F726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30" w:type="pct"/>
            <w:gridSpan w:val="2"/>
            <w:shd w:val="clear" w:color="auto" w:fill="auto"/>
          </w:tcPr>
          <w:p w:rsidR="00F7262F" w:rsidRPr="00E21BA6" w:rsidRDefault="00FE4C7A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651407" w:rsidRPr="00E21BA6" w:rsidTr="00651407">
        <w:trPr>
          <w:gridAfter w:val="1"/>
          <w:wAfter w:w="21" w:type="pct"/>
        </w:trPr>
        <w:tc>
          <w:tcPr>
            <w:tcW w:w="343" w:type="pct"/>
            <w:shd w:val="clear" w:color="auto" w:fill="auto"/>
          </w:tcPr>
          <w:p w:rsidR="00651407" w:rsidRPr="00E21BA6" w:rsidRDefault="00651407" w:rsidP="005C586B">
            <w:pPr>
              <w:rPr>
                <w:sz w:val="22"/>
                <w:szCs w:val="22"/>
              </w:rPr>
            </w:pPr>
          </w:p>
        </w:tc>
        <w:tc>
          <w:tcPr>
            <w:tcW w:w="4636" w:type="pct"/>
            <w:gridSpan w:val="6"/>
            <w:shd w:val="clear" w:color="auto" w:fill="auto"/>
          </w:tcPr>
          <w:p w:rsidR="00651407" w:rsidRPr="00E21BA6" w:rsidRDefault="00651407" w:rsidP="00D35970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</w:t>
            </w:r>
            <w:r w:rsidRPr="00FE4C7A">
              <w:rPr>
                <w:sz w:val="22"/>
                <w:szCs w:val="22"/>
              </w:rPr>
              <w:t>:</w:t>
            </w:r>
            <w:r w:rsidRPr="00E21BA6">
              <w:rPr>
                <w:sz w:val="22"/>
                <w:szCs w:val="22"/>
              </w:rPr>
              <w:t xml:space="preserve"> Отраслевой (функциональный) орган администрации Кондинского района, к ведению которого относится создание объекта</w:t>
            </w:r>
          </w:p>
        </w:tc>
      </w:tr>
      <w:tr w:rsidR="00651407" w:rsidRPr="00E21BA6" w:rsidTr="00651407">
        <w:trPr>
          <w:gridAfter w:val="1"/>
          <w:wAfter w:w="21" w:type="pct"/>
        </w:trPr>
        <w:tc>
          <w:tcPr>
            <w:tcW w:w="343" w:type="pct"/>
            <w:vMerge w:val="restart"/>
            <w:shd w:val="clear" w:color="auto" w:fill="auto"/>
          </w:tcPr>
          <w:p w:rsidR="00651407" w:rsidRPr="00E21BA6" w:rsidRDefault="00651407" w:rsidP="00651407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5</w:t>
            </w:r>
            <w:r w:rsidRPr="00E21BA6">
              <w:rPr>
                <w:sz w:val="22"/>
                <w:szCs w:val="22"/>
                <w:lang w:val="en-US"/>
              </w:rPr>
              <w:t>.1.</w:t>
            </w:r>
          </w:p>
        </w:tc>
        <w:tc>
          <w:tcPr>
            <w:tcW w:w="1964" w:type="pct"/>
            <w:vMerge w:val="restart"/>
            <w:shd w:val="clear" w:color="auto" w:fill="auto"/>
          </w:tcPr>
          <w:p w:rsidR="00651407" w:rsidRPr="00E21BA6" w:rsidRDefault="00651407" w:rsidP="00651407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согласовывает:</w:t>
            </w:r>
          </w:p>
          <w:p w:rsidR="00651407" w:rsidRPr="00E21BA6" w:rsidRDefault="00651407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требования, которые предъявляются к участникам конкурса;</w:t>
            </w:r>
          </w:p>
          <w:p w:rsidR="00651407" w:rsidRPr="00E21BA6" w:rsidRDefault="00651407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перечень документов и материалов, представляемых заявителями, формы представления таких документов и материалов;</w:t>
            </w:r>
          </w:p>
          <w:p w:rsidR="00651407" w:rsidRPr="00E21BA6" w:rsidRDefault="00651407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критерии оценки конкурсных предложений и определения победителя конкурса;</w:t>
            </w:r>
          </w:p>
          <w:p w:rsidR="00651407" w:rsidRDefault="00651407" w:rsidP="0065140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инвестиционные условия;</w:t>
            </w:r>
          </w:p>
          <w:p w:rsidR="00651407" w:rsidRPr="00E21BA6" w:rsidRDefault="00651407" w:rsidP="00651407">
            <w:pPr>
              <w:pStyle w:val="ConsPlusNormal0"/>
              <w:ind w:firstLine="540"/>
              <w:jc w:val="both"/>
            </w:pPr>
            <w:r>
              <w:t xml:space="preserve"> </w:t>
            </w:r>
            <w:r w:rsidRPr="001742ED">
              <w:rPr>
                <w:rFonts w:ascii="Times New Roman" w:hAnsi="Times New Roman" w:cs="Times New Roman"/>
              </w:rPr>
              <w:t>- проект инвестиционного договора.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651407" w:rsidRPr="00E21BA6" w:rsidRDefault="00651407" w:rsidP="00651407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5</w:t>
            </w:r>
            <w:r w:rsidRPr="00E21BA6">
              <w:rPr>
                <w:sz w:val="22"/>
                <w:szCs w:val="22"/>
                <w:lang w:val="en-US"/>
              </w:rPr>
              <w:t>.2.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651407" w:rsidRDefault="00651407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единовременные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651407" w:rsidRPr="00E21BA6" w:rsidRDefault="00651407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651407" w:rsidRPr="00E21BA6" w:rsidRDefault="00651407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651407" w:rsidRPr="00E21BA6" w:rsidTr="00651407">
        <w:trPr>
          <w:gridAfter w:val="1"/>
          <w:wAfter w:w="21" w:type="pct"/>
          <w:trHeight w:val="128"/>
        </w:trPr>
        <w:tc>
          <w:tcPr>
            <w:tcW w:w="343" w:type="pct"/>
            <w:vMerge/>
            <w:shd w:val="clear" w:color="auto" w:fill="auto"/>
          </w:tcPr>
          <w:p w:rsidR="00651407" w:rsidRPr="00E21BA6" w:rsidRDefault="00651407" w:rsidP="005C58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651407" w:rsidRPr="00E21BA6" w:rsidRDefault="00651407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651407" w:rsidRPr="00E21BA6" w:rsidRDefault="00651407" w:rsidP="00651407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5</w:t>
            </w:r>
            <w:r w:rsidRPr="00E21BA6">
              <w:rPr>
                <w:sz w:val="22"/>
                <w:szCs w:val="22"/>
                <w:lang w:val="en-US"/>
              </w:rPr>
              <w:t>.3.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651407" w:rsidRDefault="00651407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периодические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651407" w:rsidRPr="00E21BA6" w:rsidRDefault="00651407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651407" w:rsidRPr="00E21BA6" w:rsidRDefault="00651407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651407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vMerge/>
            <w:shd w:val="clear" w:color="auto" w:fill="auto"/>
          </w:tcPr>
          <w:p w:rsidR="00651407" w:rsidRPr="00E21BA6" w:rsidRDefault="00651407" w:rsidP="005C58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651407" w:rsidRPr="00E21BA6" w:rsidRDefault="00651407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651407" w:rsidRPr="00E21BA6" w:rsidRDefault="00651407" w:rsidP="005C586B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5</w:t>
            </w:r>
            <w:r w:rsidRPr="00E21BA6">
              <w:rPr>
                <w:sz w:val="22"/>
                <w:szCs w:val="22"/>
                <w:lang w:val="en-US"/>
              </w:rPr>
              <w:t>.4.</w:t>
            </w:r>
          </w:p>
          <w:p w:rsidR="00651407" w:rsidRPr="00E21BA6" w:rsidRDefault="00651407" w:rsidP="005C58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:rsidR="00651407" w:rsidRDefault="00651407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возможные поступления за период:</w:t>
            </w:r>
          </w:p>
          <w:p w:rsidR="00651407" w:rsidRPr="00E21BA6" w:rsidRDefault="00651407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651407" w:rsidRPr="00E21BA6" w:rsidRDefault="00651407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651407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651407" w:rsidRPr="00E21BA6" w:rsidRDefault="00651407" w:rsidP="005C58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36" w:type="pct"/>
            <w:gridSpan w:val="6"/>
            <w:shd w:val="clear" w:color="auto" w:fill="auto"/>
          </w:tcPr>
          <w:p w:rsidR="00651407" w:rsidRDefault="00651407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органа: Управление по природным ресурсам и экологии администрации Кондинского района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vMerge w:val="restar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9.6.1.</w:t>
            </w:r>
          </w:p>
        </w:tc>
        <w:tc>
          <w:tcPr>
            <w:tcW w:w="1964" w:type="pct"/>
            <w:vMerge w:val="restart"/>
            <w:shd w:val="clear" w:color="auto" w:fill="auto"/>
          </w:tcPr>
          <w:p w:rsidR="00F67F49" w:rsidRPr="00E21BA6" w:rsidRDefault="00F67F49" w:rsidP="00F67F49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 xml:space="preserve">согласовывают: </w:t>
            </w:r>
          </w:p>
          <w:p w:rsidR="00F67F49" w:rsidRPr="00E21BA6" w:rsidRDefault="00F67F49" w:rsidP="00F67F4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инвестиционные условия;</w:t>
            </w:r>
          </w:p>
          <w:p w:rsidR="00F67F49" w:rsidRPr="00E21BA6" w:rsidRDefault="00F67F49" w:rsidP="00F67F4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проект инвестиционного договора.</w:t>
            </w:r>
          </w:p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651407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6</w:t>
            </w:r>
            <w:r w:rsidRPr="00E21BA6">
              <w:rPr>
                <w:sz w:val="22"/>
                <w:szCs w:val="22"/>
                <w:lang w:val="en-US"/>
              </w:rPr>
              <w:t>.2.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единовременные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vMerge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651407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6</w:t>
            </w:r>
            <w:r w:rsidRPr="00E21BA6">
              <w:rPr>
                <w:sz w:val="22"/>
                <w:szCs w:val="22"/>
                <w:lang w:val="en-US"/>
              </w:rPr>
              <w:t>.3.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периодические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vMerge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6</w:t>
            </w:r>
            <w:r w:rsidRPr="00E21BA6">
              <w:rPr>
                <w:sz w:val="22"/>
                <w:szCs w:val="22"/>
                <w:lang w:val="en-US"/>
              </w:rPr>
              <w:t>.4.</w:t>
            </w:r>
          </w:p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возможные поступления за период: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F67F49" w:rsidRPr="00E21BA6" w:rsidTr="00F67F49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4636" w:type="pct"/>
            <w:gridSpan w:val="6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органа: управление архитектуры и градостроительства администрации Кондинского района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9.7.1</w:t>
            </w:r>
          </w:p>
        </w:tc>
        <w:tc>
          <w:tcPr>
            <w:tcW w:w="1964" w:type="pct"/>
            <w:vMerge w:val="restart"/>
            <w:shd w:val="clear" w:color="auto" w:fill="auto"/>
          </w:tcPr>
          <w:p w:rsidR="00F67F49" w:rsidRPr="00E21BA6" w:rsidRDefault="00F67F49" w:rsidP="00F67F49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согласовывают:</w:t>
            </w:r>
          </w:p>
          <w:p w:rsidR="00F67F49" w:rsidRPr="00E21BA6" w:rsidRDefault="00F67F49" w:rsidP="00F67F4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инвестиционные условия;</w:t>
            </w:r>
          </w:p>
          <w:p w:rsidR="00F67F49" w:rsidRPr="00E21BA6" w:rsidRDefault="00F67F49" w:rsidP="00F67F4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проект инвестиционного договора.</w:t>
            </w:r>
          </w:p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F67F49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7</w:t>
            </w:r>
            <w:r w:rsidRPr="00E21BA6">
              <w:rPr>
                <w:sz w:val="22"/>
                <w:szCs w:val="22"/>
                <w:lang w:val="en-US"/>
              </w:rPr>
              <w:t>.2.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единовременные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F67F49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7</w:t>
            </w:r>
            <w:r w:rsidRPr="00E21BA6">
              <w:rPr>
                <w:sz w:val="22"/>
                <w:szCs w:val="22"/>
                <w:lang w:val="en-US"/>
              </w:rPr>
              <w:t>.3.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периодические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7</w:t>
            </w:r>
            <w:r w:rsidRPr="00E21BA6">
              <w:rPr>
                <w:sz w:val="22"/>
                <w:szCs w:val="22"/>
                <w:lang w:val="en-US"/>
              </w:rPr>
              <w:t>.4.</w:t>
            </w:r>
          </w:p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возможные поступления за период: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F67F49" w:rsidRPr="00E21BA6" w:rsidTr="00F67F49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4636" w:type="pct"/>
            <w:gridSpan w:val="6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Наименование органа: комитет по финансам и налоговой политики администрации Кондинского </w:t>
            </w:r>
            <w:r w:rsidRPr="00E21BA6">
              <w:rPr>
                <w:sz w:val="22"/>
                <w:szCs w:val="22"/>
              </w:rPr>
              <w:lastRenderedPageBreak/>
              <w:t>района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9.8.1</w:t>
            </w:r>
          </w:p>
        </w:tc>
        <w:tc>
          <w:tcPr>
            <w:tcW w:w="1964" w:type="pct"/>
            <w:vMerge w:val="restart"/>
            <w:shd w:val="clear" w:color="auto" w:fill="auto"/>
          </w:tcPr>
          <w:p w:rsidR="00F67F49" w:rsidRPr="00E21BA6" w:rsidRDefault="00F67F49" w:rsidP="00F67F49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согласовывают:</w:t>
            </w:r>
          </w:p>
          <w:p w:rsidR="00F67F49" w:rsidRPr="00E21BA6" w:rsidRDefault="00F67F49" w:rsidP="00F67F4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инвестиционные условия;</w:t>
            </w:r>
          </w:p>
          <w:p w:rsidR="00F67F49" w:rsidRPr="00E21BA6" w:rsidRDefault="00F67F49" w:rsidP="00F67F4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E21BA6">
              <w:rPr>
                <w:rFonts w:ascii="Times New Roman" w:hAnsi="Times New Roman" w:cs="Times New Roman"/>
              </w:rPr>
              <w:t>- проект инвестиционного договора.</w:t>
            </w:r>
          </w:p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F67F49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8</w:t>
            </w:r>
            <w:r w:rsidRPr="00E21BA6">
              <w:rPr>
                <w:sz w:val="22"/>
                <w:szCs w:val="22"/>
                <w:lang w:val="en-US"/>
              </w:rPr>
              <w:t>.2.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единовременные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F67F49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8</w:t>
            </w:r>
            <w:r w:rsidRPr="00E21BA6">
              <w:rPr>
                <w:sz w:val="22"/>
                <w:szCs w:val="22"/>
                <w:lang w:val="en-US"/>
              </w:rPr>
              <w:t>.3.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периодические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8</w:t>
            </w:r>
            <w:r w:rsidRPr="00E21BA6">
              <w:rPr>
                <w:sz w:val="22"/>
                <w:szCs w:val="22"/>
                <w:lang w:val="en-US"/>
              </w:rPr>
              <w:t>.4.</w:t>
            </w:r>
          </w:p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возможные поступления за период: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F67F49" w:rsidRPr="00E21BA6" w:rsidTr="00F67F49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4636" w:type="pct"/>
            <w:gridSpan w:val="6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Наименование органа: Юридическо-правовое управление администрации Кондинского района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9.9.1</w:t>
            </w:r>
          </w:p>
        </w:tc>
        <w:tc>
          <w:tcPr>
            <w:tcW w:w="1964" w:type="pct"/>
            <w:vMerge w:val="restart"/>
            <w:shd w:val="clear" w:color="auto" w:fill="auto"/>
          </w:tcPr>
          <w:p w:rsidR="00F67F49" w:rsidRPr="00F67F49" w:rsidRDefault="00F67F49" w:rsidP="00651407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67F49">
              <w:rPr>
                <w:rFonts w:ascii="Times New Roman" w:hAnsi="Times New Roman" w:cs="Times New Roman"/>
              </w:rPr>
              <w:t>согласовывает проект инвестиционного договора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8</w:t>
            </w:r>
            <w:r w:rsidRPr="00E21BA6">
              <w:rPr>
                <w:sz w:val="22"/>
                <w:szCs w:val="22"/>
                <w:lang w:val="en-US"/>
              </w:rPr>
              <w:t>.2.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единовременные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8</w:t>
            </w:r>
            <w:r w:rsidRPr="00E21BA6">
              <w:rPr>
                <w:sz w:val="22"/>
                <w:szCs w:val="22"/>
                <w:lang w:val="en-US"/>
              </w:rPr>
              <w:t>.3.</w:t>
            </w: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периодические расходы за период:</w:t>
            </w:r>
            <w:r>
              <w:rPr>
                <w:sz w:val="22"/>
                <w:szCs w:val="22"/>
              </w:rPr>
              <w:t xml:space="preserve"> 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F67F49" w:rsidRPr="00E21BA6" w:rsidTr="00651407">
        <w:trPr>
          <w:gridAfter w:val="1"/>
          <w:wAfter w:w="21" w:type="pct"/>
          <w:trHeight w:val="127"/>
        </w:trPr>
        <w:tc>
          <w:tcPr>
            <w:tcW w:w="343" w:type="pct"/>
            <w:shd w:val="clear" w:color="auto" w:fill="auto"/>
          </w:tcPr>
          <w:p w:rsidR="00F67F49" w:rsidRPr="00651407" w:rsidRDefault="00F67F49" w:rsidP="005C586B">
            <w:pPr>
              <w:rPr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67F49" w:rsidRPr="00E21BA6" w:rsidRDefault="00F67F49" w:rsidP="00651407">
            <w:pPr>
              <w:pStyle w:val="ConsPlusNormal0"/>
              <w:ind w:firstLine="540"/>
              <w:jc w:val="both"/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>
              <w:rPr>
                <w:sz w:val="22"/>
                <w:szCs w:val="22"/>
              </w:rPr>
              <w:t>8</w:t>
            </w:r>
            <w:r w:rsidRPr="00E21BA6">
              <w:rPr>
                <w:sz w:val="22"/>
                <w:szCs w:val="22"/>
                <w:lang w:val="en-US"/>
              </w:rPr>
              <w:t>.4.</w:t>
            </w:r>
          </w:p>
          <w:p w:rsidR="00F67F49" w:rsidRPr="00E21BA6" w:rsidRDefault="00F67F49" w:rsidP="005C58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:rsidR="00F67F49" w:rsidRDefault="00F67F49" w:rsidP="005C586B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Всего возможные поступления за период:</w:t>
            </w:r>
          </w:p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 годы</w:t>
            </w:r>
          </w:p>
        </w:tc>
        <w:tc>
          <w:tcPr>
            <w:tcW w:w="1009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F67F49" w:rsidRPr="00E21BA6" w:rsidTr="00DE6D6A">
        <w:trPr>
          <w:gridAfter w:val="1"/>
          <w:wAfter w:w="21" w:type="pct"/>
        </w:trPr>
        <w:tc>
          <w:tcPr>
            <w:tcW w:w="343" w:type="pct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9.10.</w:t>
            </w:r>
          </w:p>
        </w:tc>
        <w:tc>
          <w:tcPr>
            <w:tcW w:w="3604" w:type="pct"/>
            <w:gridSpan w:val="4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единовременные расходы за период 2019-2023 годы:</w:t>
            </w:r>
          </w:p>
        </w:tc>
        <w:tc>
          <w:tcPr>
            <w:tcW w:w="1032" w:type="pct"/>
            <w:gridSpan w:val="2"/>
            <w:shd w:val="clear" w:color="auto" w:fill="auto"/>
          </w:tcPr>
          <w:p w:rsidR="00F67F49" w:rsidRPr="00E21BA6" w:rsidRDefault="00F67F49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DE6D6A" w:rsidRPr="00E21BA6" w:rsidTr="00DE6D6A">
        <w:trPr>
          <w:gridAfter w:val="1"/>
          <w:wAfter w:w="21" w:type="pct"/>
        </w:trPr>
        <w:tc>
          <w:tcPr>
            <w:tcW w:w="343" w:type="pct"/>
            <w:shd w:val="clear" w:color="auto" w:fill="auto"/>
          </w:tcPr>
          <w:p w:rsidR="00DE6D6A" w:rsidRPr="00E21BA6" w:rsidRDefault="00DE6D6A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9.11.</w:t>
            </w:r>
          </w:p>
        </w:tc>
        <w:tc>
          <w:tcPr>
            <w:tcW w:w="3604" w:type="pct"/>
            <w:gridSpan w:val="4"/>
            <w:shd w:val="clear" w:color="auto" w:fill="auto"/>
          </w:tcPr>
          <w:p w:rsidR="00DE6D6A" w:rsidRPr="00E21BA6" w:rsidRDefault="00DE6D6A" w:rsidP="00DE6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периодические расходы за период 2019-2023 годы:</w:t>
            </w:r>
          </w:p>
        </w:tc>
        <w:tc>
          <w:tcPr>
            <w:tcW w:w="1032" w:type="pct"/>
            <w:gridSpan w:val="2"/>
            <w:shd w:val="clear" w:color="auto" w:fill="auto"/>
          </w:tcPr>
          <w:p w:rsidR="00DE6D6A" w:rsidRPr="00E21BA6" w:rsidRDefault="00DE6D6A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DE6D6A" w:rsidRPr="00E21BA6" w:rsidTr="00F67F49">
        <w:trPr>
          <w:gridAfter w:val="1"/>
          <w:wAfter w:w="21" w:type="pct"/>
        </w:trPr>
        <w:tc>
          <w:tcPr>
            <w:tcW w:w="343" w:type="pct"/>
            <w:shd w:val="clear" w:color="auto" w:fill="auto"/>
          </w:tcPr>
          <w:p w:rsidR="00DE6D6A" w:rsidRPr="00E21BA6" w:rsidRDefault="00DE6D6A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9.12.</w:t>
            </w:r>
          </w:p>
        </w:tc>
        <w:tc>
          <w:tcPr>
            <w:tcW w:w="3604" w:type="pct"/>
            <w:gridSpan w:val="4"/>
            <w:shd w:val="clear" w:color="auto" w:fill="auto"/>
          </w:tcPr>
          <w:p w:rsidR="00DE6D6A" w:rsidRPr="00E21BA6" w:rsidRDefault="00DE6D6A" w:rsidP="00DE6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возможные поступления за период 2019-2023 годы:</w:t>
            </w:r>
          </w:p>
        </w:tc>
        <w:tc>
          <w:tcPr>
            <w:tcW w:w="1032" w:type="pct"/>
            <w:gridSpan w:val="2"/>
            <w:shd w:val="clear" w:color="auto" w:fill="auto"/>
          </w:tcPr>
          <w:p w:rsidR="00DE6D6A" w:rsidRPr="00E21BA6" w:rsidRDefault="00DE6D6A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DE6D6A" w:rsidRPr="00E21BA6" w:rsidTr="00651407">
        <w:trPr>
          <w:gridAfter w:val="1"/>
          <w:wAfter w:w="21" w:type="pct"/>
        </w:trPr>
        <w:tc>
          <w:tcPr>
            <w:tcW w:w="343" w:type="pct"/>
            <w:shd w:val="clear" w:color="auto" w:fill="auto"/>
          </w:tcPr>
          <w:p w:rsidR="00DE6D6A" w:rsidRPr="00E21BA6" w:rsidRDefault="00DE6D6A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9.13.</w:t>
            </w:r>
          </w:p>
        </w:tc>
        <w:tc>
          <w:tcPr>
            <w:tcW w:w="4636" w:type="pct"/>
            <w:gridSpan w:val="6"/>
            <w:shd w:val="clear" w:color="auto" w:fill="auto"/>
          </w:tcPr>
          <w:p w:rsidR="00DE6D6A" w:rsidRDefault="00DE6D6A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сведения о расходах (возможных поступлениях) бюджета Кондинского района:</w:t>
            </w:r>
          </w:p>
          <w:p w:rsidR="00DE6D6A" w:rsidRPr="00E21BA6" w:rsidRDefault="00DE6D6A" w:rsidP="005C5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При заключении инвестиционного договора будут предусмотрены расходы бюджета Кондинского района в объеме, установленном инвестиционным договором. Возможны налоговые поступления в бюджет Кондинского района от субъектов малого и среднего предпринимательства, которые создадут объекты муниципальной собственности в соответствии с заключенными инвестиционными договорами</w:t>
            </w:r>
          </w:p>
        </w:tc>
      </w:tr>
      <w:tr w:rsidR="00DE6D6A" w:rsidRPr="00E21BA6" w:rsidTr="00651407">
        <w:trPr>
          <w:gridAfter w:val="1"/>
          <w:wAfter w:w="21" w:type="pct"/>
        </w:trPr>
        <w:tc>
          <w:tcPr>
            <w:tcW w:w="343" w:type="pct"/>
            <w:shd w:val="clear" w:color="auto" w:fill="auto"/>
          </w:tcPr>
          <w:p w:rsidR="00DE6D6A" w:rsidRPr="00E21BA6" w:rsidRDefault="00DE6D6A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9.</w:t>
            </w:r>
            <w:r w:rsidRPr="00E21BA6">
              <w:rPr>
                <w:sz w:val="22"/>
                <w:szCs w:val="22"/>
              </w:rPr>
              <w:t>10</w:t>
            </w:r>
            <w:r w:rsidRPr="00E21BA6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636" w:type="pct"/>
            <w:gridSpan w:val="6"/>
            <w:shd w:val="clear" w:color="auto" w:fill="auto"/>
          </w:tcPr>
          <w:p w:rsidR="00DE6D6A" w:rsidRPr="00E21BA6" w:rsidRDefault="00DE6D6A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Источники данных:</w:t>
            </w:r>
          </w:p>
          <w:p w:rsidR="00DE6D6A" w:rsidRPr="00E21BA6" w:rsidRDefault="00DE6D6A" w:rsidP="00D35970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расчетные данные исходя из проекта постановления «Об утверждении Порядка заключения инвестиционных договоров в отношении объектов местного значения Кондинского района»</w:t>
            </w:r>
          </w:p>
          <w:p w:rsidR="00DE6D6A" w:rsidRPr="00E21BA6" w:rsidRDefault="00DE6D6A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DE6D6A" w:rsidRPr="00E21BA6" w:rsidRDefault="00DE6D6A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i/>
                <w:sz w:val="22"/>
                <w:szCs w:val="22"/>
              </w:rPr>
              <w:t>(место для текстового описания)</w:t>
            </w:r>
          </w:p>
        </w:tc>
      </w:tr>
    </w:tbl>
    <w:p w:rsidR="00543C18" w:rsidRPr="00E21BA6" w:rsidRDefault="00543C18" w:rsidP="00543C18">
      <w:pPr>
        <w:spacing w:before="240"/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E21BA6">
        <w:rPr>
          <w:sz w:val="22"/>
          <w:szCs w:val="22"/>
          <w:vertAlign w:val="superscript"/>
        </w:rPr>
        <w:footnoteReference w:id="6"/>
      </w:r>
      <w:r w:rsidRPr="00E21BA6">
        <w:rPr>
          <w:sz w:val="22"/>
          <w:szCs w:val="22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16"/>
        <w:gridCol w:w="2719"/>
        <w:gridCol w:w="2386"/>
        <w:gridCol w:w="2216"/>
      </w:tblGrid>
      <w:tr w:rsidR="00543C18" w:rsidRPr="00E21BA6" w:rsidTr="00543C18">
        <w:tc>
          <w:tcPr>
            <w:tcW w:w="1389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10.1. Группа участников отношений</w:t>
            </w:r>
          </w:p>
        </w:tc>
        <w:tc>
          <w:tcPr>
            <w:tcW w:w="1341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177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10.3. Порядок организации исполнения обязанностей и ограничений</w:t>
            </w:r>
          </w:p>
        </w:tc>
        <w:tc>
          <w:tcPr>
            <w:tcW w:w="1093" w:type="pct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10.4. Описание и оценка видов расходов (доходов)</w:t>
            </w:r>
          </w:p>
        </w:tc>
      </w:tr>
      <w:tr w:rsidR="00543C18" w:rsidRPr="00E21BA6" w:rsidTr="00543C18">
        <w:trPr>
          <w:trHeight w:val="192"/>
        </w:trPr>
        <w:tc>
          <w:tcPr>
            <w:tcW w:w="1389" w:type="pct"/>
            <w:shd w:val="clear" w:color="auto" w:fill="auto"/>
          </w:tcPr>
          <w:p w:rsidR="00543C18" w:rsidRPr="00E21BA6" w:rsidRDefault="007E3032" w:rsidP="00543C18">
            <w:pPr>
              <w:rPr>
                <w:sz w:val="22"/>
                <w:szCs w:val="22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 xml:space="preserve">Юридические лица независимо от организационно-правовой формы собственности, индивидуальные </w:t>
            </w:r>
            <w:r w:rsidRPr="00E21BA6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предприниматели</w:t>
            </w:r>
          </w:p>
        </w:tc>
        <w:tc>
          <w:tcPr>
            <w:tcW w:w="1341" w:type="pct"/>
            <w:shd w:val="clear" w:color="auto" w:fill="auto"/>
          </w:tcPr>
          <w:p w:rsidR="00543C18" w:rsidRDefault="00BD20CF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r w:rsidR="003E57CA" w:rsidRPr="00E21BA6">
              <w:rPr>
                <w:sz w:val="22"/>
                <w:szCs w:val="22"/>
              </w:rPr>
              <w:t>Подготовка документов и материалов, включенных в конкурсное предложение</w:t>
            </w:r>
            <w:r>
              <w:rPr>
                <w:sz w:val="22"/>
                <w:szCs w:val="22"/>
              </w:rPr>
              <w:t>;</w:t>
            </w:r>
          </w:p>
          <w:p w:rsidR="00BD20CF" w:rsidRPr="00E21BA6" w:rsidRDefault="00BD20CF" w:rsidP="008B3D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подписание </w:t>
            </w:r>
            <w:r>
              <w:rPr>
                <w:sz w:val="22"/>
                <w:szCs w:val="22"/>
              </w:rPr>
              <w:lastRenderedPageBreak/>
              <w:t>инвестиционного договора в случае признания победителем конкурса</w:t>
            </w:r>
          </w:p>
        </w:tc>
        <w:tc>
          <w:tcPr>
            <w:tcW w:w="1177" w:type="pct"/>
            <w:shd w:val="clear" w:color="auto" w:fill="auto"/>
          </w:tcPr>
          <w:p w:rsidR="00543C18" w:rsidRPr="00E21BA6" w:rsidRDefault="00BD20CF" w:rsidP="003E57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соответствии с требованиями установленными вводимым законодательством</w:t>
            </w:r>
          </w:p>
        </w:tc>
        <w:tc>
          <w:tcPr>
            <w:tcW w:w="1093" w:type="pct"/>
          </w:tcPr>
          <w:p w:rsidR="003E57CA" w:rsidRPr="00E21BA6" w:rsidRDefault="003E57CA" w:rsidP="003E57CA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Расходы на подготовку пакета документов для подачи конкурсного предложения</w:t>
            </w:r>
          </w:p>
          <w:p w:rsidR="003E57CA" w:rsidRPr="00E21BA6" w:rsidRDefault="003E57CA" w:rsidP="003E57CA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lastRenderedPageBreak/>
              <w:t xml:space="preserve"> – 209 рублей.</w:t>
            </w:r>
          </w:p>
          <w:p w:rsidR="003E57CA" w:rsidRPr="00BD20CF" w:rsidRDefault="00BD20CF" w:rsidP="003E57CA">
            <w:pPr>
              <w:rPr>
                <w:sz w:val="22"/>
                <w:szCs w:val="22"/>
              </w:rPr>
            </w:pPr>
            <w:r w:rsidRPr="00BD20CF">
              <w:rPr>
                <w:sz w:val="22"/>
                <w:szCs w:val="22"/>
              </w:rPr>
              <w:t>Расходы на создание объекта.</w:t>
            </w:r>
          </w:p>
          <w:p w:rsidR="00BD20CF" w:rsidRPr="00E21BA6" w:rsidRDefault="00BD20CF" w:rsidP="00BD20CF">
            <w:pPr>
              <w:rPr>
                <w:color w:val="FF0000"/>
                <w:sz w:val="22"/>
                <w:szCs w:val="22"/>
              </w:rPr>
            </w:pPr>
            <w:r w:rsidRPr="00BD20CF">
              <w:rPr>
                <w:sz w:val="22"/>
                <w:szCs w:val="22"/>
              </w:rPr>
              <w:t>Доходы – объем финансовых средств, предусмотренных инвестиционным договором.</w:t>
            </w:r>
          </w:p>
        </w:tc>
      </w:tr>
    </w:tbl>
    <w:p w:rsidR="00543C18" w:rsidRPr="00E21BA6" w:rsidRDefault="00543C18" w:rsidP="00543C18">
      <w:pPr>
        <w:spacing w:before="240"/>
        <w:jc w:val="center"/>
        <w:rPr>
          <w:sz w:val="22"/>
          <w:szCs w:val="22"/>
        </w:rPr>
      </w:pPr>
      <w:r w:rsidRPr="00E21BA6">
        <w:rPr>
          <w:sz w:val="22"/>
          <w:szCs w:val="22"/>
        </w:rPr>
        <w:lastRenderedPageBreak/>
        <w:t>11. 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"/>
        <w:gridCol w:w="1766"/>
        <w:gridCol w:w="2293"/>
        <w:gridCol w:w="2757"/>
        <w:gridCol w:w="2528"/>
      </w:tblGrid>
      <w:tr w:rsidR="00543C18" w:rsidRPr="00E21BA6" w:rsidTr="00543C18">
        <w:tc>
          <w:tcPr>
            <w:tcW w:w="1262" w:type="pct"/>
            <w:gridSpan w:val="2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1</w:t>
            </w:r>
            <w:r w:rsidRPr="00E21BA6">
              <w:rPr>
                <w:sz w:val="22"/>
                <w:szCs w:val="22"/>
              </w:rPr>
              <w:t>1</w:t>
            </w:r>
            <w:r w:rsidRPr="00E21BA6">
              <w:rPr>
                <w:sz w:val="22"/>
                <w:szCs w:val="22"/>
                <w:lang w:val="en-US"/>
              </w:rPr>
              <w:t>.2.</w:t>
            </w:r>
            <w:r w:rsidRPr="00E21BA6">
              <w:rPr>
                <w:sz w:val="22"/>
                <w:szCs w:val="22"/>
              </w:rPr>
              <w:t> </w:t>
            </w:r>
            <w:r w:rsidRPr="00E21BA6">
              <w:rPr>
                <w:sz w:val="22"/>
                <w:szCs w:val="22"/>
                <w:lang w:val="en-US"/>
              </w:rPr>
              <w:t>Оценк</w:t>
            </w:r>
            <w:r w:rsidRPr="00E21BA6">
              <w:rPr>
                <w:sz w:val="22"/>
                <w:szCs w:val="22"/>
              </w:rPr>
              <w:t>а</w:t>
            </w:r>
            <w:r w:rsidRPr="00E21BA6">
              <w:rPr>
                <w:sz w:val="22"/>
                <w:szCs w:val="22"/>
                <w:lang w:val="en-US"/>
              </w:rPr>
              <w:t xml:space="preserve"> вероятности наступления рисков</w:t>
            </w:r>
          </w:p>
        </w:tc>
        <w:tc>
          <w:tcPr>
            <w:tcW w:w="1360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11.3. Методы контроля эффективности избранного способа достижения целей регулирования</w:t>
            </w:r>
          </w:p>
        </w:tc>
        <w:tc>
          <w:tcPr>
            <w:tcW w:w="1247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11.4. Степень контроля рисков</w:t>
            </w:r>
          </w:p>
          <w:p w:rsidR="00543C18" w:rsidRPr="00E21BA6" w:rsidRDefault="00543C18" w:rsidP="00543C18">
            <w:pPr>
              <w:jc w:val="right"/>
              <w:rPr>
                <w:sz w:val="22"/>
                <w:szCs w:val="22"/>
              </w:rPr>
            </w:pPr>
          </w:p>
        </w:tc>
      </w:tr>
      <w:tr w:rsidR="00543C18" w:rsidRPr="00E21BA6" w:rsidTr="00543C18">
        <w:tc>
          <w:tcPr>
            <w:tcW w:w="1262" w:type="pct"/>
            <w:gridSpan w:val="2"/>
            <w:shd w:val="clear" w:color="auto" w:fill="auto"/>
          </w:tcPr>
          <w:p w:rsidR="00543C18" w:rsidRPr="00E21BA6" w:rsidRDefault="00A8713E" w:rsidP="00A8713E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Затягивание сроков создания объекта местного значения Кондинского района с привлечением средств инвесторов</w:t>
            </w:r>
          </w:p>
        </w:tc>
        <w:tc>
          <w:tcPr>
            <w:tcW w:w="1131" w:type="pct"/>
            <w:shd w:val="clear" w:color="auto" w:fill="auto"/>
          </w:tcPr>
          <w:p w:rsidR="00543C18" w:rsidRPr="00E21BA6" w:rsidRDefault="00A8713E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низкая</w:t>
            </w:r>
          </w:p>
        </w:tc>
        <w:tc>
          <w:tcPr>
            <w:tcW w:w="1360" w:type="pct"/>
            <w:shd w:val="clear" w:color="auto" w:fill="auto"/>
          </w:tcPr>
          <w:p w:rsidR="00543C18" w:rsidRPr="00E21BA6" w:rsidRDefault="00A8713E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Разъяснительные, образовательные мероприятия</w:t>
            </w:r>
          </w:p>
        </w:tc>
        <w:tc>
          <w:tcPr>
            <w:tcW w:w="1247" w:type="pct"/>
            <w:shd w:val="clear" w:color="auto" w:fill="auto"/>
          </w:tcPr>
          <w:p w:rsidR="00543C18" w:rsidRPr="00E21BA6" w:rsidRDefault="00A8713E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высокая</w:t>
            </w:r>
          </w:p>
        </w:tc>
      </w:tr>
      <w:tr w:rsidR="00543C18" w:rsidRPr="00E21BA6" w:rsidTr="00543C18">
        <w:tc>
          <w:tcPr>
            <w:tcW w:w="391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Источники данных:</w:t>
            </w:r>
          </w:p>
          <w:p w:rsidR="00543C18" w:rsidRPr="00E21BA6" w:rsidRDefault="00A8713E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отсутствуют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i/>
                <w:sz w:val="22"/>
                <w:szCs w:val="22"/>
              </w:rPr>
              <w:t xml:space="preserve"> (место для текстового описания)</w:t>
            </w:r>
          </w:p>
        </w:tc>
      </w:tr>
    </w:tbl>
    <w:p w:rsidR="00543C18" w:rsidRPr="00E21BA6" w:rsidRDefault="00543C18" w:rsidP="00543C18">
      <w:pPr>
        <w:spacing w:before="240"/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1646"/>
        <w:gridCol w:w="2334"/>
        <w:gridCol w:w="1662"/>
        <w:gridCol w:w="1109"/>
        <w:gridCol w:w="2538"/>
      </w:tblGrid>
      <w:tr w:rsidR="00543C18" w:rsidRPr="00E21BA6" w:rsidTr="00543C18">
        <w:tc>
          <w:tcPr>
            <w:tcW w:w="1230" w:type="pct"/>
            <w:gridSpan w:val="2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12.1.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Цели предлагаемого регулирования</w:t>
            </w:r>
            <w:r w:rsidRPr="00E21BA6">
              <w:rPr>
                <w:sz w:val="22"/>
                <w:szCs w:val="22"/>
                <w:vertAlign w:val="superscript"/>
              </w:rPr>
              <w:footnoteReference w:id="7"/>
            </w:r>
          </w:p>
        </w:tc>
        <w:tc>
          <w:tcPr>
            <w:tcW w:w="1151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12.2.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Индикативные показатели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12.3.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Единицы измерения индикативных показателей</w:t>
            </w:r>
          </w:p>
        </w:tc>
        <w:tc>
          <w:tcPr>
            <w:tcW w:w="1252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1</w:t>
            </w:r>
            <w:r w:rsidRPr="00E21BA6">
              <w:rPr>
                <w:sz w:val="22"/>
                <w:szCs w:val="22"/>
              </w:rPr>
              <w:t>2</w:t>
            </w:r>
            <w:r w:rsidRPr="00E21BA6">
              <w:rPr>
                <w:sz w:val="22"/>
                <w:szCs w:val="22"/>
                <w:lang w:val="en-US"/>
              </w:rPr>
              <w:t>.4.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Способы расчета индикативных показателей</w:t>
            </w:r>
          </w:p>
        </w:tc>
      </w:tr>
      <w:tr w:rsidR="00543C18" w:rsidRPr="00E21BA6" w:rsidTr="00543C18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543C18" w:rsidRDefault="00BD20CF" w:rsidP="00BD20C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Регулирование инвестиционной деятельности в муниципальном образовании Кондинский район</w:t>
            </w:r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BD20CF" w:rsidRPr="00E21BA6" w:rsidRDefault="00BD20CF" w:rsidP="00BD20C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21BA6">
              <w:rPr>
                <w:rFonts w:eastAsia="Calibri"/>
                <w:sz w:val="22"/>
                <w:szCs w:val="22"/>
                <w:lang w:eastAsia="en-US"/>
              </w:rPr>
              <w:t>Повышение инвестиционной привлекательности</w:t>
            </w:r>
            <w:r w:rsidRPr="00E21BA6">
              <w:rPr>
                <w:rFonts w:eastAsia="Calibri"/>
                <w:sz w:val="22"/>
                <w:szCs w:val="22"/>
              </w:rPr>
              <w:t xml:space="preserve"> в связи с наличием нормативной правовой базы, регулирующей инвестиционную деятельность. </w:t>
            </w:r>
          </w:p>
          <w:p w:rsidR="00BD20CF" w:rsidRPr="00E21BA6" w:rsidRDefault="00BD20CF" w:rsidP="00BD20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51" w:type="pct"/>
            <w:shd w:val="clear" w:color="auto" w:fill="auto"/>
          </w:tcPr>
          <w:p w:rsidR="00543C18" w:rsidRPr="00E21BA6" w:rsidRDefault="003D3D9E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Ежегодный рейтинг муниципальных образований Югры по обеспечению благоприятного инвестиционного климата и содействию развитию конкуренции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543C18" w:rsidRPr="00E21BA6" w:rsidRDefault="003D3D9E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Позиция муниципального образования в рейтинге среди всех муниципальных образований автономного округа</w:t>
            </w:r>
          </w:p>
        </w:tc>
        <w:tc>
          <w:tcPr>
            <w:tcW w:w="1252" w:type="pct"/>
            <w:shd w:val="clear" w:color="auto" w:fill="auto"/>
          </w:tcPr>
          <w:p w:rsidR="003D3D9E" w:rsidRPr="00E21BA6" w:rsidRDefault="00BB2364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Методика</w:t>
            </w:r>
            <w:r w:rsidR="003D3D9E" w:rsidRPr="00E21BA6">
              <w:rPr>
                <w:sz w:val="22"/>
                <w:szCs w:val="22"/>
              </w:rPr>
              <w:t xml:space="preserve"> формирования рейтинга муниципальных образований Ханты-</w:t>
            </w:r>
          </w:p>
          <w:p w:rsidR="003D3D9E" w:rsidRPr="00E21BA6" w:rsidRDefault="003D3D9E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Мансийского автономного округа –</w:t>
            </w:r>
          </w:p>
          <w:p w:rsidR="003D3D9E" w:rsidRPr="00E21BA6" w:rsidRDefault="003D3D9E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Югры по обеспечению условий </w:t>
            </w:r>
          </w:p>
          <w:p w:rsidR="003D3D9E" w:rsidRPr="00E21BA6" w:rsidRDefault="003D3D9E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благоприятного и</w:t>
            </w:r>
          </w:p>
          <w:p w:rsidR="003D3D9E" w:rsidRPr="00E21BA6" w:rsidRDefault="003D3D9E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нвестиционного климата и содействию развитию </w:t>
            </w:r>
          </w:p>
          <w:p w:rsidR="003D3D9E" w:rsidRPr="00E21BA6" w:rsidRDefault="003D3D9E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конкуренции,</w:t>
            </w:r>
          </w:p>
          <w:p w:rsidR="003D3D9E" w:rsidRPr="00E21BA6" w:rsidRDefault="003D3D9E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одобренной на заседании Совета при Правительстве Ханты-Мансийского автономного округа </w:t>
            </w:r>
          </w:p>
          <w:p w:rsidR="003D3D9E" w:rsidRPr="00E21BA6" w:rsidRDefault="003D3D9E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–Югры по вопросам развития инвестиционной деятельности в Ханты-</w:t>
            </w:r>
            <w:r w:rsidRPr="00E21BA6">
              <w:rPr>
                <w:sz w:val="22"/>
                <w:szCs w:val="22"/>
              </w:rPr>
              <w:lastRenderedPageBreak/>
              <w:t xml:space="preserve">Мансийском автономном округе–Югре (Протокол No 26 от 9 августа 2016 года), с учетом изменений, внесенных на заседании Рейтингового комитета (протокол No4 от </w:t>
            </w:r>
          </w:p>
          <w:p w:rsidR="00543C18" w:rsidRPr="00E21BA6" w:rsidRDefault="003D3D9E" w:rsidP="003D3D9E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28 декабря 2017 года)</w:t>
            </w:r>
          </w:p>
        </w:tc>
      </w:tr>
      <w:tr w:rsidR="00543C18" w:rsidRPr="00E21BA6" w:rsidTr="00543C18">
        <w:tc>
          <w:tcPr>
            <w:tcW w:w="418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lastRenderedPageBreak/>
              <w:t>1</w:t>
            </w:r>
            <w:r w:rsidRPr="00E21BA6">
              <w:rPr>
                <w:sz w:val="22"/>
                <w:szCs w:val="22"/>
              </w:rPr>
              <w:t>2</w:t>
            </w:r>
            <w:r w:rsidRPr="00E21BA6">
              <w:rPr>
                <w:sz w:val="22"/>
                <w:szCs w:val="22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543C18" w:rsidRPr="00E21BA6" w:rsidRDefault="003D3D9E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отсутствует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i/>
                <w:sz w:val="22"/>
                <w:szCs w:val="22"/>
              </w:rPr>
              <w:t xml:space="preserve"> (место для текстового описания)</w:t>
            </w:r>
          </w:p>
        </w:tc>
      </w:tr>
      <w:tr w:rsidR="00543C18" w:rsidRPr="00E21BA6" w:rsidTr="00543C18">
        <w:tc>
          <w:tcPr>
            <w:tcW w:w="418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1</w:t>
            </w:r>
            <w:r w:rsidRPr="00E21BA6">
              <w:rPr>
                <w:sz w:val="22"/>
                <w:szCs w:val="22"/>
              </w:rPr>
              <w:t>2</w:t>
            </w:r>
            <w:r w:rsidRPr="00E21BA6">
              <w:rPr>
                <w:sz w:val="22"/>
                <w:szCs w:val="22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Оценка затрат на осуществление мониторинга (в среднем в год):</w:t>
            </w:r>
          </w:p>
        </w:tc>
        <w:tc>
          <w:tcPr>
            <w:tcW w:w="1799" w:type="pct"/>
            <w:gridSpan w:val="2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</w:p>
          <w:p w:rsidR="00543C18" w:rsidRPr="00E21BA6" w:rsidRDefault="00543C18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</w:rPr>
              <w:t>_______</w:t>
            </w:r>
            <w:r w:rsidR="003D3D9E" w:rsidRPr="00E21BA6">
              <w:rPr>
                <w:sz w:val="22"/>
                <w:szCs w:val="22"/>
              </w:rPr>
              <w:t>0</w:t>
            </w:r>
            <w:r w:rsidRPr="00E21BA6">
              <w:rPr>
                <w:sz w:val="22"/>
                <w:szCs w:val="22"/>
              </w:rPr>
              <w:t>______млн. руб.</w:t>
            </w:r>
          </w:p>
        </w:tc>
      </w:tr>
      <w:tr w:rsidR="00543C18" w:rsidRPr="00E21BA6" w:rsidTr="00543C18">
        <w:tc>
          <w:tcPr>
            <w:tcW w:w="418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1</w:t>
            </w:r>
            <w:r w:rsidRPr="00E21BA6">
              <w:rPr>
                <w:sz w:val="22"/>
                <w:szCs w:val="22"/>
              </w:rPr>
              <w:t>2</w:t>
            </w:r>
            <w:r w:rsidRPr="00E21BA6">
              <w:rPr>
                <w:sz w:val="22"/>
                <w:szCs w:val="22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Описание источников информации для расчета показателей (индикаторов):</w:t>
            </w:r>
          </w:p>
          <w:p w:rsidR="00BB2364" w:rsidRPr="00E21BA6" w:rsidRDefault="00BB2364" w:rsidP="001C6055">
            <w:pP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на основе анализа частных показателей оценки эффективности деятельности органов местного самоуправления муниципальных образований, статистических данных и опросных данных (анкетирование) в соответствии с Параметризацией Рейтинга согласно приложению 1 вышеуказанной Методики</w:t>
            </w:r>
          </w:p>
          <w:p w:rsidR="00543C18" w:rsidRPr="00E21BA6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i/>
                <w:sz w:val="22"/>
                <w:szCs w:val="22"/>
              </w:rPr>
              <w:t xml:space="preserve"> (место для текстового описания)</w:t>
            </w:r>
          </w:p>
        </w:tc>
      </w:tr>
    </w:tbl>
    <w:p w:rsidR="00543C18" w:rsidRPr="00E21BA6" w:rsidRDefault="00543C18" w:rsidP="00543C18">
      <w:pPr>
        <w:spacing w:before="240"/>
        <w:jc w:val="center"/>
        <w:rPr>
          <w:sz w:val="22"/>
          <w:szCs w:val="22"/>
        </w:rPr>
      </w:pPr>
      <w:r w:rsidRPr="00E21BA6">
        <w:rPr>
          <w:sz w:val="22"/>
          <w:szCs w:val="22"/>
        </w:rPr>
        <w:t xml:space="preserve">13. Предполагаемая дата вступления в силу проекта </w:t>
      </w:r>
      <w:r w:rsidR="006F34BF" w:rsidRPr="00E21BA6">
        <w:rPr>
          <w:sz w:val="22"/>
          <w:szCs w:val="22"/>
        </w:rPr>
        <w:t xml:space="preserve">муниципального </w:t>
      </w:r>
      <w:r w:rsidRPr="00E21BA6">
        <w:rPr>
          <w:sz w:val="22"/>
          <w:szCs w:val="22"/>
        </w:rPr>
        <w:t>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3"/>
        <w:gridCol w:w="4637"/>
        <w:gridCol w:w="821"/>
        <w:gridCol w:w="3856"/>
      </w:tblGrid>
      <w:tr w:rsidR="00543C18" w:rsidRPr="00E21BA6" w:rsidTr="00543C18">
        <w:tc>
          <w:tcPr>
            <w:tcW w:w="406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</w:rPr>
              <w:t>13</w:t>
            </w:r>
            <w:r w:rsidRPr="00E21BA6">
              <w:rPr>
                <w:sz w:val="22"/>
                <w:szCs w:val="22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543C18" w:rsidRPr="00E21BA6" w:rsidRDefault="00543C18" w:rsidP="00543C18">
            <w:pP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543C18" w:rsidRPr="00E21BA6" w:rsidRDefault="00543C18" w:rsidP="00543C18">
            <w:pPr>
              <w:rPr>
                <w:sz w:val="22"/>
                <w:szCs w:val="22"/>
              </w:rPr>
            </w:pPr>
          </w:p>
          <w:p w:rsidR="00543C18" w:rsidRPr="00E21BA6" w:rsidRDefault="00BB2364" w:rsidP="00D6298A">
            <w:pP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феврал</w:t>
            </w:r>
            <w:r w:rsidR="00D6298A">
              <w:rPr>
                <w:sz w:val="22"/>
                <w:szCs w:val="22"/>
              </w:rPr>
              <w:t>ь</w:t>
            </w:r>
            <w:r w:rsidRPr="00E21BA6">
              <w:rPr>
                <w:sz w:val="22"/>
                <w:szCs w:val="22"/>
              </w:rPr>
              <w:t xml:space="preserve"> </w:t>
            </w:r>
            <w:r w:rsidR="00543C18" w:rsidRPr="00E21BA6">
              <w:rPr>
                <w:sz w:val="22"/>
                <w:szCs w:val="22"/>
              </w:rPr>
              <w:t>20</w:t>
            </w:r>
            <w:r w:rsidRPr="00E21BA6">
              <w:rPr>
                <w:sz w:val="22"/>
                <w:szCs w:val="22"/>
              </w:rPr>
              <w:t>19</w:t>
            </w:r>
            <w:r w:rsidR="00543C18" w:rsidRPr="00E21BA6">
              <w:rPr>
                <w:sz w:val="22"/>
                <w:szCs w:val="22"/>
              </w:rPr>
              <w:t xml:space="preserve"> года</w:t>
            </w:r>
          </w:p>
        </w:tc>
      </w:tr>
      <w:tr w:rsidR="00543C18" w:rsidRPr="00E21BA6" w:rsidTr="00543C18">
        <w:tc>
          <w:tcPr>
            <w:tcW w:w="406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13</w:t>
            </w:r>
            <w:r w:rsidRPr="00E21BA6">
              <w:rPr>
                <w:sz w:val="22"/>
                <w:szCs w:val="22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Необходимость установления переходных положений (переходного периода):</w:t>
            </w:r>
          </w:p>
          <w:p w:rsidR="00543C18" w:rsidRPr="00E21BA6" w:rsidRDefault="00BB2364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нет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i/>
                <w:sz w:val="22"/>
                <w:szCs w:val="22"/>
              </w:rPr>
              <w:t xml:space="preserve"> (есть/ нет)</w:t>
            </w:r>
          </w:p>
        </w:tc>
        <w:tc>
          <w:tcPr>
            <w:tcW w:w="405" w:type="pct"/>
            <w:shd w:val="clear" w:color="auto" w:fill="auto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E21BA6">
              <w:rPr>
                <w:sz w:val="22"/>
                <w:szCs w:val="22"/>
                <w:lang w:val="en-US"/>
              </w:rPr>
              <w:t>1</w:t>
            </w:r>
            <w:r w:rsidRPr="00E21BA6">
              <w:rPr>
                <w:sz w:val="22"/>
                <w:szCs w:val="22"/>
              </w:rPr>
              <w:t>3</w:t>
            </w:r>
            <w:r w:rsidRPr="00E21BA6">
              <w:rPr>
                <w:sz w:val="22"/>
                <w:szCs w:val="22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Срок (если есть необходимость):</w:t>
            </w:r>
          </w:p>
          <w:p w:rsidR="00543C18" w:rsidRPr="00E21BA6" w:rsidRDefault="00BB2364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-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i/>
                <w:sz w:val="22"/>
                <w:szCs w:val="22"/>
              </w:rPr>
              <w:t xml:space="preserve"> (дней с момента принятия проекта </w:t>
            </w:r>
            <w:r w:rsidR="006F34BF" w:rsidRPr="00E21BA6">
              <w:rPr>
                <w:i/>
                <w:sz w:val="22"/>
                <w:szCs w:val="22"/>
              </w:rPr>
              <w:t xml:space="preserve">муниципального </w:t>
            </w:r>
            <w:r w:rsidRPr="00E21BA6">
              <w:rPr>
                <w:i/>
                <w:sz w:val="22"/>
                <w:szCs w:val="22"/>
              </w:rPr>
              <w:t>нормативного правового акта)</w:t>
            </w:r>
          </w:p>
        </w:tc>
      </w:tr>
    </w:tbl>
    <w:p w:rsidR="00543C18" w:rsidRPr="00E21BA6" w:rsidRDefault="00543C18" w:rsidP="00543C18">
      <w:pPr>
        <w:jc w:val="center"/>
        <w:rPr>
          <w:sz w:val="22"/>
          <w:szCs w:val="22"/>
        </w:rPr>
      </w:pPr>
    </w:p>
    <w:p w:rsidR="00543C18" w:rsidRPr="00E21BA6" w:rsidRDefault="00543C18" w:rsidP="00543C18">
      <w:pPr>
        <w:jc w:val="center"/>
        <w:rPr>
          <w:sz w:val="22"/>
          <w:szCs w:val="22"/>
        </w:rPr>
      </w:pPr>
      <w:r w:rsidRPr="00E21BA6">
        <w:rPr>
          <w:sz w:val="22"/>
          <w:szCs w:val="22"/>
        </w:rPr>
        <w:t>Указание (при наличии) на приложения.</w:t>
      </w:r>
    </w:p>
    <w:p w:rsidR="00543C18" w:rsidRPr="00E21BA6" w:rsidRDefault="00543C18" w:rsidP="00543C18">
      <w:pPr>
        <w:tabs>
          <w:tab w:val="left" w:pos="3600"/>
        </w:tabs>
        <w:rPr>
          <w:sz w:val="22"/>
          <w:szCs w:val="22"/>
        </w:rPr>
      </w:pPr>
      <w:r w:rsidRPr="00E21BA6">
        <w:rPr>
          <w:sz w:val="22"/>
          <w:szCs w:val="22"/>
        </w:rPr>
        <w:tab/>
      </w:r>
    </w:p>
    <w:tbl>
      <w:tblPr>
        <w:tblW w:w="5000" w:type="pct"/>
        <w:tblLook w:val="04A0"/>
      </w:tblPr>
      <w:tblGrid>
        <w:gridCol w:w="5357"/>
        <w:gridCol w:w="2473"/>
        <w:gridCol w:w="2307"/>
      </w:tblGrid>
      <w:tr w:rsidR="00543C18" w:rsidRPr="00E21BA6" w:rsidTr="00543C18">
        <w:tc>
          <w:tcPr>
            <w:tcW w:w="2642" w:type="pct"/>
            <w:shd w:val="clear" w:color="auto" w:fill="auto"/>
            <w:vAlign w:val="bottom"/>
          </w:tcPr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 xml:space="preserve">Руководитель </w:t>
            </w:r>
            <w:r w:rsidR="009A1E14" w:rsidRPr="00E21BA6">
              <w:rPr>
                <w:sz w:val="22"/>
                <w:szCs w:val="22"/>
              </w:rPr>
              <w:t>регулирующего органа</w:t>
            </w:r>
            <w:r w:rsidRPr="00E21BA6">
              <w:rPr>
                <w:sz w:val="22"/>
                <w:szCs w:val="22"/>
              </w:rPr>
              <w:t>, или его заместитель</w:t>
            </w:r>
          </w:p>
          <w:p w:rsidR="00543C18" w:rsidRPr="00E21BA6" w:rsidRDefault="00D6298A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И.Н. Скину</w:t>
            </w: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i/>
                <w:sz w:val="22"/>
                <w:szCs w:val="22"/>
              </w:rPr>
              <w:t>(инициалы, фамилия)</w:t>
            </w:r>
          </w:p>
        </w:tc>
        <w:tc>
          <w:tcPr>
            <w:tcW w:w="1220" w:type="pct"/>
            <w:shd w:val="clear" w:color="auto" w:fill="auto"/>
            <w:vAlign w:val="bottom"/>
          </w:tcPr>
          <w:p w:rsidR="00543C18" w:rsidRPr="00E21BA6" w:rsidRDefault="00774527" w:rsidP="00543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17.01.2019</w:t>
            </w:r>
          </w:p>
        </w:tc>
        <w:tc>
          <w:tcPr>
            <w:tcW w:w="1139" w:type="pct"/>
            <w:shd w:val="clear" w:color="auto" w:fill="auto"/>
            <w:vAlign w:val="bottom"/>
          </w:tcPr>
          <w:p w:rsidR="00543C18" w:rsidRPr="00E21BA6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543C18" w:rsidRPr="00E21BA6" w:rsidRDefault="00543C18" w:rsidP="00543C18">
            <w:pPr>
              <w:jc w:val="center"/>
              <w:rPr>
                <w:sz w:val="22"/>
                <w:szCs w:val="22"/>
              </w:rPr>
            </w:pPr>
            <w:r w:rsidRPr="00E21BA6">
              <w:rPr>
                <w:sz w:val="22"/>
                <w:szCs w:val="22"/>
              </w:rPr>
              <w:t>Подпись</w:t>
            </w:r>
          </w:p>
        </w:tc>
      </w:tr>
    </w:tbl>
    <w:p w:rsidR="00543C18" w:rsidRPr="00E21BA6" w:rsidRDefault="00543C18" w:rsidP="00543C18">
      <w:pPr>
        <w:jc w:val="right"/>
        <w:rPr>
          <w:sz w:val="22"/>
          <w:szCs w:val="22"/>
        </w:rPr>
      </w:pPr>
    </w:p>
    <w:p w:rsidR="00837ACB" w:rsidRPr="00E21BA6" w:rsidRDefault="00837ACB" w:rsidP="00543C18">
      <w:pPr>
        <w:jc w:val="right"/>
        <w:rPr>
          <w:sz w:val="22"/>
          <w:szCs w:val="22"/>
        </w:rPr>
      </w:pPr>
    </w:p>
    <w:p w:rsidR="00DD1ED0" w:rsidRPr="00E21BA6" w:rsidRDefault="00DD1ED0" w:rsidP="0002298C">
      <w:pPr>
        <w:rPr>
          <w:sz w:val="22"/>
          <w:szCs w:val="22"/>
        </w:rPr>
      </w:pPr>
    </w:p>
    <w:p w:rsidR="00DD1ED0" w:rsidRPr="00E21BA6" w:rsidRDefault="00DD1ED0" w:rsidP="0002298C">
      <w:pPr>
        <w:rPr>
          <w:sz w:val="22"/>
          <w:szCs w:val="22"/>
        </w:rPr>
      </w:pPr>
    </w:p>
    <w:p w:rsidR="00574AA6" w:rsidRPr="00E21BA6" w:rsidRDefault="00574AA6" w:rsidP="0002298C">
      <w:pPr>
        <w:rPr>
          <w:sz w:val="22"/>
          <w:szCs w:val="22"/>
        </w:rPr>
      </w:pPr>
    </w:p>
    <w:p w:rsidR="00543C18" w:rsidRPr="00E21BA6" w:rsidRDefault="00543C18" w:rsidP="00253B36">
      <w:pPr>
        <w:pStyle w:val="a8"/>
        <w:ind w:firstLine="708"/>
        <w:jc w:val="both"/>
        <w:rPr>
          <w:rFonts w:eastAsia="Calibri"/>
          <w:color w:val="FF0000"/>
          <w:sz w:val="22"/>
          <w:szCs w:val="22"/>
          <w:lang w:eastAsia="en-US"/>
        </w:rPr>
      </w:pPr>
    </w:p>
    <w:sectPr w:rsidR="00543C18" w:rsidRPr="00E21BA6" w:rsidSect="001C6055">
      <w:headerReference w:type="default" r:id="rId10"/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669" w:rsidRDefault="00D41669" w:rsidP="00543C18">
      <w:r>
        <w:separator/>
      </w:r>
    </w:p>
  </w:endnote>
  <w:endnote w:type="continuationSeparator" w:id="0">
    <w:p w:rsidR="00D41669" w:rsidRDefault="00D41669" w:rsidP="0054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669" w:rsidRDefault="00D41669" w:rsidP="00543C18">
      <w:r>
        <w:separator/>
      </w:r>
    </w:p>
  </w:footnote>
  <w:footnote w:type="continuationSeparator" w:id="0">
    <w:p w:rsidR="00D41669" w:rsidRDefault="00D41669" w:rsidP="00543C18">
      <w:r>
        <w:continuationSeparator/>
      </w:r>
    </w:p>
  </w:footnote>
  <w:footnote w:id="1">
    <w:p w:rsidR="00A8713E" w:rsidRPr="00DA074C" w:rsidRDefault="00A8713E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A8713E" w:rsidRPr="00DA074C" w:rsidRDefault="00A8713E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A8713E" w:rsidRPr="00DA074C" w:rsidRDefault="00A8713E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 Приобретение (установка и обслуживание) оборудования, найм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</w:p>
    <w:p w:rsidR="00A8713E" w:rsidRPr="00DA074C" w:rsidRDefault="00A8713E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A8713E" w:rsidRPr="00DA074C" w:rsidRDefault="00A8713E" w:rsidP="00543C1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A8713E" w:rsidRPr="00DA074C" w:rsidRDefault="00A8713E" w:rsidP="00543C18">
      <w:pPr>
        <w:pStyle w:val="aa"/>
        <w:rPr>
          <w:rFonts w:ascii="Times New Roman" w:hAnsi="Times New Roman"/>
          <w:sz w:val="16"/>
          <w:szCs w:val="16"/>
        </w:rPr>
      </w:pPr>
    </w:p>
  </w:footnote>
  <w:footnote w:id="4">
    <w:p w:rsidR="00A8713E" w:rsidRPr="00DA074C" w:rsidRDefault="00A8713E" w:rsidP="00543C1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A8713E" w:rsidRPr="009C7DB0" w:rsidRDefault="00A8713E" w:rsidP="00543C18">
      <w:pPr>
        <w:pStyle w:val="aa"/>
        <w:rPr>
          <w:rFonts w:ascii="Times New Roman" w:hAnsi="Times New Roman"/>
        </w:rPr>
      </w:pPr>
    </w:p>
  </w:footnote>
  <w:footnote w:id="5">
    <w:p w:rsidR="00A8713E" w:rsidRPr="00DA074C" w:rsidRDefault="00A8713E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6">
    <w:p w:rsidR="00A8713E" w:rsidRPr="00DA074C" w:rsidRDefault="00A8713E" w:rsidP="006F34BF">
      <w:pPr>
        <w:pStyle w:val="aa"/>
        <w:jc w:val="both"/>
        <w:rPr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7">
    <w:p w:rsidR="00A8713E" w:rsidRPr="00B10580" w:rsidRDefault="00A8713E" w:rsidP="00543C18">
      <w:pPr>
        <w:pStyle w:val="aa"/>
        <w:rPr>
          <w:rFonts w:ascii="Times New Roman" w:hAnsi="Times New Roman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3E" w:rsidRDefault="00A8713E">
    <w:pPr>
      <w:pStyle w:val="ad"/>
      <w:jc w:val="center"/>
    </w:pPr>
    <w:fldSimple w:instr="PAGE   \* MERGEFORMAT">
      <w:r w:rsidR="00E3415E">
        <w:rPr>
          <w:noProof/>
        </w:rPr>
        <w:t>1</w:t>
      </w:r>
    </w:fldSimple>
  </w:p>
  <w:p w:rsidR="00A8713E" w:rsidRPr="004C359F" w:rsidRDefault="00A8713E" w:rsidP="003E43F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A93"/>
    <w:rsid w:val="000017B2"/>
    <w:rsid w:val="000130A1"/>
    <w:rsid w:val="00017074"/>
    <w:rsid w:val="00021AE7"/>
    <w:rsid w:val="0002298C"/>
    <w:rsid w:val="00045019"/>
    <w:rsid w:val="000537A3"/>
    <w:rsid w:val="00056994"/>
    <w:rsid w:val="00056A54"/>
    <w:rsid w:val="00056D91"/>
    <w:rsid w:val="00066509"/>
    <w:rsid w:val="000733D1"/>
    <w:rsid w:val="000772DA"/>
    <w:rsid w:val="00090B00"/>
    <w:rsid w:val="000A0735"/>
    <w:rsid w:val="000A09C2"/>
    <w:rsid w:val="000A576E"/>
    <w:rsid w:val="000A76F7"/>
    <w:rsid w:val="000B63CF"/>
    <w:rsid w:val="000B6667"/>
    <w:rsid w:val="000D02BC"/>
    <w:rsid w:val="000D5584"/>
    <w:rsid w:val="000F1FDA"/>
    <w:rsid w:val="000F2B68"/>
    <w:rsid w:val="000F6682"/>
    <w:rsid w:val="00120405"/>
    <w:rsid w:val="00120911"/>
    <w:rsid w:val="00121A83"/>
    <w:rsid w:val="00127023"/>
    <w:rsid w:val="00131A82"/>
    <w:rsid w:val="0013315A"/>
    <w:rsid w:val="00150159"/>
    <w:rsid w:val="001523BD"/>
    <w:rsid w:val="001535AF"/>
    <w:rsid w:val="001539EC"/>
    <w:rsid w:val="00156D99"/>
    <w:rsid w:val="0016350A"/>
    <w:rsid w:val="00167D91"/>
    <w:rsid w:val="00171152"/>
    <w:rsid w:val="001742ED"/>
    <w:rsid w:val="00175935"/>
    <w:rsid w:val="00191D79"/>
    <w:rsid w:val="001A1E60"/>
    <w:rsid w:val="001C08BB"/>
    <w:rsid w:val="001C092F"/>
    <w:rsid w:val="001C6055"/>
    <w:rsid w:val="001D5F31"/>
    <w:rsid w:val="001E6C0E"/>
    <w:rsid w:val="001F31CA"/>
    <w:rsid w:val="001F40FE"/>
    <w:rsid w:val="001F6A9A"/>
    <w:rsid w:val="00215C4C"/>
    <w:rsid w:val="00220623"/>
    <w:rsid w:val="00221B5F"/>
    <w:rsid w:val="00237F2A"/>
    <w:rsid w:val="00241468"/>
    <w:rsid w:val="00251FE4"/>
    <w:rsid w:val="00253B36"/>
    <w:rsid w:val="002553E5"/>
    <w:rsid w:val="00261041"/>
    <w:rsid w:val="002671D9"/>
    <w:rsid w:val="00280F47"/>
    <w:rsid w:val="002856E0"/>
    <w:rsid w:val="00285933"/>
    <w:rsid w:val="002A112C"/>
    <w:rsid w:val="002A2196"/>
    <w:rsid w:val="002A2F7B"/>
    <w:rsid w:val="002B0A93"/>
    <w:rsid w:val="002B0AC4"/>
    <w:rsid w:val="002B1A0C"/>
    <w:rsid w:val="002B7E07"/>
    <w:rsid w:val="002C1A8A"/>
    <w:rsid w:val="002E1DCA"/>
    <w:rsid w:val="002E3820"/>
    <w:rsid w:val="002F1C6F"/>
    <w:rsid w:val="002F56A8"/>
    <w:rsid w:val="003421A9"/>
    <w:rsid w:val="00343A40"/>
    <w:rsid w:val="0034525B"/>
    <w:rsid w:val="00362C41"/>
    <w:rsid w:val="00377F96"/>
    <w:rsid w:val="00382E20"/>
    <w:rsid w:val="00383885"/>
    <w:rsid w:val="003839F9"/>
    <w:rsid w:val="00386147"/>
    <w:rsid w:val="0039516C"/>
    <w:rsid w:val="003A2E79"/>
    <w:rsid w:val="003B553B"/>
    <w:rsid w:val="003C3E25"/>
    <w:rsid w:val="003D3D9E"/>
    <w:rsid w:val="003E00B6"/>
    <w:rsid w:val="003E2BF9"/>
    <w:rsid w:val="003E43F5"/>
    <w:rsid w:val="003E57CA"/>
    <w:rsid w:val="003E7BEF"/>
    <w:rsid w:val="00401575"/>
    <w:rsid w:val="00407CA9"/>
    <w:rsid w:val="00410D99"/>
    <w:rsid w:val="00423F9B"/>
    <w:rsid w:val="00431C37"/>
    <w:rsid w:val="00432D96"/>
    <w:rsid w:val="004340BC"/>
    <w:rsid w:val="00436AF7"/>
    <w:rsid w:val="00442AA3"/>
    <w:rsid w:val="0044599E"/>
    <w:rsid w:val="004462E9"/>
    <w:rsid w:val="00447742"/>
    <w:rsid w:val="004556B8"/>
    <w:rsid w:val="00456E4C"/>
    <w:rsid w:val="00457C16"/>
    <w:rsid w:val="00460507"/>
    <w:rsid w:val="00462533"/>
    <w:rsid w:val="00471BBB"/>
    <w:rsid w:val="00477128"/>
    <w:rsid w:val="004815EC"/>
    <w:rsid w:val="00481AD3"/>
    <w:rsid w:val="00483E56"/>
    <w:rsid w:val="00492E43"/>
    <w:rsid w:val="00496B47"/>
    <w:rsid w:val="004A3975"/>
    <w:rsid w:val="004A4A8B"/>
    <w:rsid w:val="004A5400"/>
    <w:rsid w:val="004B2DDC"/>
    <w:rsid w:val="004B499B"/>
    <w:rsid w:val="004C7684"/>
    <w:rsid w:val="004C776F"/>
    <w:rsid w:val="004D1241"/>
    <w:rsid w:val="004D1936"/>
    <w:rsid w:val="004E1EE1"/>
    <w:rsid w:val="004F1F5B"/>
    <w:rsid w:val="004F6153"/>
    <w:rsid w:val="0051020A"/>
    <w:rsid w:val="00512A6E"/>
    <w:rsid w:val="0051366C"/>
    <w:rsid w:val="00517DAF"/>
    <w:rsid w:val="005307F4"/>
    <w:rsid w:val="0053594B"/>
    <w:rsid w:val="0053601A"/>
    <w:rsid w:val="005365BD"/>
    <w:rsid w:val="00537098"/>
    <w:rsid w:val="00537640"/>
    <w:rsid w:val="00541517"/>
    <w:rsid w:val="00543C18"/>
    <w:rsid w:val="005545A6"/>
    <w:rsid w:val="00565DC5"/>
    <w:rsid w:val="00566FA7"/>
    <w:rsid w:val="00574AA6"/>
    <w:rsid w:val="0058255D"/>
    <w:rsid w:val="005C586B"/>
    <w:rsid w:val="005D57DA"/>
    <w:rsid w:val="005D5B10"/>
    <w:rsid w:val="005D7A8C"/>
    <w:rsid w:val="005E1852"/>
    <w:rsid w:val="005E2D32"/>
    <w:rsid w:val="005E5659"/>
    <w:rsid w:val="005F356A"/>
    <w:rsid w:val="005F426C"/>
    <w:rsid w:val="006141CA"/>
    <w:rsid w:val="0061739F"/>
    <w:rsid w:val="00621FB9"/>
    <w:rsid w:val="006266F8"/>
    <w:rsid w:val="006429B6"/>
    <w:rsid w:val="00644954"/>
    <w:rsid w:val="00645930"/>
    <w:rsid w:val="00645D8D"/>
    <w:rsid w:val="00651407"/>
    <w:rsid w:val="0066436D"/>
    <w:rsid w:val="00681B91"/>
    <w:rsid w:val="006867ED"/>
    <w:rsid w:val="0069433E"/>
    <w:rsid w:val="00696F62"/>
    <w:rsid w:val="006A1BC7"/>
    <w:rsid w:val="006A5C52"/>
    <w:rsid w:val="006B2CC6"/>
    <w:rsid w:val="006B72B7"/>
    <w:rsid w:val="006C4931"/>
    <w:rsid w:val="006C7A94"/>
    <w:rsid w:val="006D3A0B"/>
    <w:rsid w:val="006D4E38"/>
    <w:rsid w:val="006D690D"/>
    <w:rsid w:val="006F34BF"/>
    <w:rsid w:val="00703CDD"/>
    <w:rsid w:val="00712016"/>
    <w:rsid w:val="0072228D"/>
    <w:rsid w:val="00761B94"/>
    <w:rsid w:val="00767A1E"/>
    <w:rsid w:val="00772385"/>
    <w:rsid w:val="00774527"/>
    <w:rsid w:val="00775A43"/>
    <w:rsid w:val="0079704C"/>
    <w:rsid w:val="007A3662"/>
    <w:rsid w:val="007B7077"/>
    <w:rsid w:val="007C1BC8"/>
    <w:rsid w:val="007E2333"/>
    <w:rsid w:val="007E3032"/>
    <w:rsid w:val="007F180C"/>
    <w:rsid w:val="007F6827"/>
    <w:rsid w:val="008044B2"/>
    <w:rsid w:val="00811595"/>
    <w:rsid w:val="0082049C"/>
    <w:rsid w:val="00820A09"/>
    <w:rsid w:val="00837ACB"/>
    <w:rsid w:val="00845D4E"/>
    <w:rsid w:val="00845EF7"/>
    <w:rsid w:val="00851FA2"/>
    <w:rsid w:val="00863BC4"/>
    <w:rsid w:val="00872C4E"/>
    <w:rsid w:val="00882E2E"/>
    <w:rsid w:val="0088347C"/>
    <w:rsid w:val="008A5E07"/>
    <w:rsid w:val="008B33CC"/>
    <w:rsid w:val="008B3D86"/>
    <w:rsid w:val="008B3DED"/>
    <w:rsid w:val="008C1292"/>
    <w:rsid w:val="008C4022"/>
    <w:rsid w:val="008D1237"/>
    <w:rsid w:val="008D24CD"/>
    <w:rsid w:val="008E00D0"/>
    <w:rsid w:val="008F572D"/>
    <w:rsid w:val="008F722E"/>
    <w:rsid w:val="00900364"/>
    <w:rsid w:val="00903C84"/>
    <w:rsid w:val="0090773A"/>
    <w:rsid w:val="009167E2"/>
    <w:rsid w:val="00916867"/>
    <w:rsid w:val="00924D27"/>
    <w:rsid w:val="00931A9D"/>
    <w:rsid w:val="009466DD"/>
    <w:rsid w:val="009572E9"/>
    <w:rsid w:val="00962D40"/>
    <w:rsid w:val="009662BF"/>
    <w:rsid w:val="00966D31"/>
    <w:rsid w:val="00976993"/>
    <w:rsid w:val="00987B29"/>
    <w:rsid w:val="00992BDF"/>
    <w:rsid w:val="009A1E14"/>
    <w:rsid w:val="009C1FBA"/>
    <w:rsid w:val="009E0852"/>
    <w:rsid w:val="009F4B79"/>
    <w:rsid w:val="009F5BBD"/>
    <w:rsid w:val="00A0344B"/>
    <w:rsid w:val="00A05847"/>
    <w:rsid w:val="00A06C9B"/>
    <w:rsid w:val="00A1359D"/>
    <w:rsid w:val="00A156AE"/>
    <w:rsid w:val="00A159DF"/>
    <w:rsid w:val="00A166FD"/>
    <w:rsid w:val="00A205E8"/>
    <w:rsid w:val="00A221DF"/>
    <w:rsid w:val="00A23006"/>
    <w:rsid w:val="00A24BC7"/>
    <w:rsid w:val="00A25BC7"/>
    <w:rsid w:val="00A26F8D"/>
    <w:rsid w:val="00A37D55"/>
    <w:rsid w:val="00A4067C"/>
    <w:rsid w:val="00A56632"/>
    <w:rsid w:val="00A627D4"/>
    <w:rsid w:val="00A637BB"/>
    <w:rsid w:val="00A64058"/>
    <w:rsid w:val="00A65D1E"/>
    <w:rsid w:val="00A752DD"/>
    <w:rsid w:val="00A856D9"/>
    <w:rsid w:val="00A8713E"/>
    <w:rsid w:val="00A906E5"/>
    <w:rsid w:val="00A96C90"/>
    <w:rsid w:val="00AA59EC"/>
    <w:rsid w:val="00AB0858"/>
    <w:rsid w:val="00AB0913"/>
    <w:rsid w:val="00AB21CA"/>
    <w:rsid w:val="00AD0765"/>
    <w:rsid w:val="00AD1118"/>
    <w:rsid w:val="00AD7CB3"/>
    <w:rsid w:val="00AE1391"/>
    <w:rsid w:val="00AF797E"/>
    <w:rsid w:val="00B06712"/>
    <w:rsid w:val="00B15204"/>
    <w:rsid w:val="00B17EB1"/>
    <w:rsid w:val="00B30B81"/>
    <w:rsid w:val="00B317E3"/>
    <w:rsid w:val="00B32EFE"/>
    <w:rsid w:val="00B352B4"/>
    <w:rsid w:val="00B451B7"/>
    <w:rsid w:val="00B463C4"/>
    <w:rsid w:val="00B50A05"/>
    <w:rsid w:val="00B54AEC"/>
    <w:rsid w:val="00B600AF"/>
    <w:rsid w:val="00B6254D"/>
    <w:rsid w:val="00B62ED7"/>
    <w:rsid w:val="00B72F5C"/>
    <w:rsid w:val="00B820DE"/>
    <w:rsid w:val="00B826F2"/>
    <w:rsid w:val="00B834AA"/>
    <w:rsid w:val="00BA4DE1"/>
    <w:rsid w:val="00BB2364"/>
    <w:rsid w:val="00BB5862"/>
    <w:rsid w:val="00BC113B"/>
    <w:rsid w:val="00BC4B52"/>
    <w:rsid w:val="00BD20CF"/>
    <w:rsid w:val="00BD6037"/>
    <w:rsid w:val="00C00575"/>
    <w:rsid w:val="00C11F15"/>
    <w:rsid w:val="00C25B37"/>
    <w:rsid w:val="00C264B5"/>
    <w:rsid w:val="00C4196F"/>
    <w:rsid w:val="00C52E53"/>
    <w:rsid w:val="00C53D43"/>
    <w:rsid w:val="00C56A69"/>
    <w:rsid w:val="00C6694A"/>
    <w:rsid w:val="00C67779"/>
    <w:rsid w:val="00C7388C"/>
    <w:rsid w:val="00C7475F"/>
    <w:rsid w:val="00C87B0E"/>
    <w:rsid w:val="00C96DB4"/>
    <w:rsid w:val="00C9720E"/>
    <w:rsid w:val="00CA3F49"/>
    <w:rsid w:val="00CA473A"/>
    <w:rsid w:val="00CA5464"/>
    <w:rsid w:val="00CB352A"/>
    <w:rsid w:val="00CB3773"/>
    <w:rsid w:val="00CB63AC"/>
    <w:rsid w:val="00CE3E35"/>
    <w:rsid w:val="00CE3EC3"/>
    <w:rsid w:val="00CE3F88"/>
    <w:rsid w:val="00CE554A"/>
    <w:rsid w:val="00CE6D23"/>
    <w:rsid w:val="00CF43C9"/>
    <w:rsid w:val="00CF661A"/>
    <w:rsid w:val="00D02C21"/>
    <w:rsid w:val="00D13035"/>
    <w:rsid w:val="00D143CD"/>
    <w:rsid w:val="00D20CE7"/>
    <w:rsid w:val="00D35970"/>
    <w:rsid w:val="00D3799B"/>
    <w:rsid w:val="00D40645"/>
    <w:rsid w:val="00D41669"/>
    <w:rsid w:val="00D44DE9"/>
    <w:rsid w:val="00D50696"/>
    <w:rsid w:val="00D575D6"/>
    <w:rsid w:val="00D6298A"/>
    <w:rsid w:val="00D62DEF"/>
    <w:rsid w:val="00D63F27"/>
    <w:rsid w:val="00D6533D"/>
    <w:rsid w:val="00D92130"/>
    <w:rsid w:val="00DA074C"/>
    <w:rsid w:val="00DA3A63"/>
    <w:rsid w:val="00DA43CE"/>
    <w:rsid w:val="00DA532C"/>
    <w:rsid w:val="00DB44C5"/>
    <w:rsid w:val="00DC3627"/>
    <w:rsid w:val="00DC629D"/>
    <w:rsid w:val="00DD0573"/>
    <w:rsid w:val="00DD1ED0"/>
    <w:rsid w:val="00DD41F4"/>
    <w:rsid w:val="00DE1D5D"/>
    <w:rsid w:val="00DE6D6A"/>
    <w:rsid w:val="00E21BA6"/>
    <w:rsid w:val="00E23929"/>
    <w:rsid w:val="00E2730E"/>
    <w:rsid w:val="00E3415E"/>
    <w:rsid w:val="00E36CFE"/>
    <w:rsid w:val="00E373B7"/>
    <w:rsid w:val="00E55E6B"/>
    <w:rsid w:val="00E5639A"/>
    <w:rsid w:val="00E56C72"/>
    <w:rsid w:val="00E56F49"/>
    <w:rsid w:val="00E62E74"/>
    <w:rsid w:val="00E648EF"/>
    <w:rsid w:val="00E652D0"/>
    <w:rsid w:val="00E72D16"/>
    <w:rsid w:val="00E75605"/>
    <w:rsid w:val="00E7701A"/>
    <w:rsid w:val="00E8209C"/>
    <w:rsid w:val="00E90FDB"/>
    <w:rsid w:val="00E9112B"/>
    <w:rsid w:val="00E960BA"/>
    <w:rsid w:val="00EB149E"/>
    <w:rsid w:val="00EC2131"/>
    <w:rsid w:val="00EC5A00"/>
    <w:rsid w:val="00EC62B4"/>
    <w:rsid w:val="00ED435F"/>
    <w:rsid w:val="00EE0A79"/>
    <w:rsid w:val="00EE10C0"/>
    <w:rsid w:val="00EE3AE5"/>
    <w:rsid w:val="00EE6D80"/>
    <w:rsid w:val="00EF21FB"/>
    <w:rsid w:val="00F03F7D"/>
    <w:rsid w:val="00F11649"/>
    <w:rsid w:val="00F12A9A"/>
    <w:rsid w:val="00F14E84"/>
    <w:rsid w:val="00F233E2"/>
    <w:rsid w:val="00F24987"/>
    <w:rsid w:val="00F27575"/>
    <w:rsid w:val="00F3262C"/>
    <w:rsid w:val="00F36532"/>
    <w:rsid w:val="00F36607"/>
    <w:rsid w:val="00F37874"/>
    <w:rsid w:val="00F41A06"/>
    <w:rsid w:val="00F510FB"/>
    <w:rsid w:val="00F52D84"/>
    <w:rsid w:val="00F5601C"/>
    <w:rsid w:val="00F67F49"/>
    <w:rsid w:val="00F710C5"/>
    <w:rsid w:val="00F7262F"/>
    <w:rsid w:val="00F75455"/>
    <w:rsid w:val="00F82A85"/>
    <w:rsid w:val="00F90E8F"/>
    <w:rsid w:val="00F97048"/>
    <w:rsid w:val="00FA1F4D"/>
    <w:rsid w:val="00FC4A0A"/>
    <w:rsid w:val="00FC52EB"/>
    <w:rsid w:val="00FD1BA0"/>
    <w:rsid w:val="00FD7F41"/>
    <w:rsid w:val="00FE4C7A"/>
    <w:rsid w:val="00FF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basedOn w:val="a0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2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7572-61FA-4383-8B32-87C4D014A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4032</Words>
  <Characters>22988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26967</CharactersWithSpaces>
  <SharedDoc>false</SharedDoc>
  <HLinks>
    <vt:vector size="12" baseType="variant">
      <vt:variant>
        <vt:i4>3407930</vt:i4>
      </vt:variant>
      <vt:variant>
        <vt:i4>3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  <vt:variant>
        <vt:i4>3407930</vt:i4>
      </vt:variant>
      <vt:variant>
        <vt:i4>0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010901</cp:lastModifiedBy>
  <cp:revision>2</cp:revision>
  <cp:lastPrinted>2018-01-11T06:55:00Z</cp:lastPrinted>
  <dcterms:created xsi:type="dcterms:W3CDTF">2019-02-27T08:48:00Z</dcterms:created>
  <dcterms:modified xsi:type="dcterms:W3CDTF">2019-02-27T08:48:00Z</dcterms:modified>
</cp:coreProperties>
</file>